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5096981" w14:textId="77777777" w:rsidR="00727EEA" w:rsidRDefault="00727EEA" w:rsidP="00727EEA">
      <w:pPr>
        <w:jc w:val="right"/>
      </w:pPr>
      <w:r>
        <w:t xml:space="preserve">Załącznik nr 6 do ZW </w:t>
      </w:r>
      <w:r w:rsidRPr="005813EF">
        <w:t>121/</w:t>
      </w:r>
      <w:r>
        <w:t>2020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2B579B" w:rsidRPr="001F0E90" w14:paraId="39FE0E8C" w14:textId="77777777" w:rsidTr="66F0AACE">
        <w:tc>
          <w:tcPr>
            <w:tcW w:w="9214" w:type="dxa"/>
            <w:gridSpan w:val="2"/>
          </w:tcPr>
          <w:p w14:paraId="55213342" w14:textId="77777777" w:rsidR="002B579B" w:rsidRPr="002E3296" w:rsidRDefault="002B579B" w:rsidP="00DE2DA1">
            <w:r w:rsidRPr="002E3296">
              <w:t xml:space="preserve">WYDZIAŁ ARCHITEKTURY </w:t>
            </w:r>
          </w:p>
          <w:p w14:paraId="75B84A0F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outlineLvl w:val="1"/>
            </w:pPr>
            <w:r>
              <w:t>KARTA PRZEDMIOTU</w:t>
            </w:r>
          </w:p>
        </w:tc>
      </w:tr>
      <w:tr w:rsidR="002B579B" w:rsidRPr="001F0E90" w14:paraId="4E8171F1" w14:textId="77777777" w:rsidTr="66F0AACE">
        <w:tc>
          <w:tcPr>
            <w:tcW w:w="2835" w:type="dxa"/>
          </w:tcPr>
          <w:p w14:paraId="6280D651" w14:textId="77777777" w:rsidR="002B579B" w:rsidRDefault="002B579B" w:rsidP="003F7209">
            <w:pPr>
              <w:pStyle w:val="Nagwek2"/>
              <w:numPr>
                <w:ilvl w:val="0"/>
                <w:numId w:val="0"/>
              </w:numPr>
              <w:outlineLvl w:val="1"/>
            </w:pPr>
            <w:bookmarkStart w:id="0" w:name="_Ref60828808"/>
            <w:r w:rsidRPr="001F0E90">
              <w:t>Nazwa przedmiotu</w:t>
            </w:r>
            <w:bookmarkEnd w:id="0"/>
            <w:r w:rsidRPr="001F0E90">
              <w:t xml:space="preserve"> </w:t>
            </w:r>
          </w:p>
          <w:p w14:paraId="03AAC9E1" w14:textId="77777777" w:rsidR="002B579B" w:rsidRPr="001F0E90" w:rsidRDefault="002B579B" w:rsidP="00DE2DA1">
            <w:pPr>
              <w:numPr>
                <w:ilvl w:val="1"/>
                <w:numId w:val="3"/>
              </w:numPr>
              <w:ind w:left="0" w:firstLine="0"/>
              <w:rPr>
                <w:b/>
                <w:bCs/>
              </w:rPr>
            </w:pPr>
            <w:r w:rsidRPr="001F0E90">
              <w:rPr>
                <w:b/>
                <w:bCs/>
              </w:rPr>
              <w:t>w języku polskim</w:t>
            </w:r>
            <w:r>
              <w:rPr>
                <w:b/>
                <w:bCs/>
              </w:rPr>
              <w:t>:</w:t>
            </w:r>
          </w:p>
        </w:tc>
        <w:tc>
          <w:tcPr>
            <w:tcW w:w="6379" w:type="dxa"/>
          </w:tcPr>
          <w:p w14:paraId="4A0F7828" w14:textId="04A9D3F5" w:rsidR="002B579B" w:rsidRPr="001F0E90" w:rsidRDefault="49E2D71C" w:rsidP="66F0AACE">
            <w:pPr>
              <w:pStyle w:val="Nagwek2"/>
              <w:ind w:left="0" w:firstLine="0"/>
              <w:outlineLvl w:val="1"/>
              <w:rPr>
                <w:color w:val="000000" w:themeColor="text1"/>
              </w:rPr>
            </w:pPr>
            <w:r w:rsidRPr="66F0AACE">
              <w:rPr>
                <w:color w:val="000000" w:themeColor="text1"/>
              </w:rPr>
              <w:t>Planowanie gminy – gmina podmiejska</w:t>
            </w:r>
          </w:p>
        </w:tc>
      </w:tr>
      <w:tr w:rsidR="002B579B" w:rsidRPr="00A26D73" w14:paraId="7AC8F001" w14:textId="77777777" w:rsidTr="66F0AACE">
        <w:tc>
          <w:tcPr>
            <w:tcW w:w="2835" w:type="dxa"/>
          </w:tcPr>
          <w:p w14:paraId="56FD1B77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Nazwa przedmiotu </w:t>
            </w:r>
          </w:p>
          <w:p w14:paraId="47139A2B" w14:textId="77777777" w:rsidR="002B579B" w:rsidRPr="001F0E90" w:rsidRDefault="002B579B" w:rsidP="00DE2DA1">
            <w:pPr>
              <w:pStyle w:val="Nagwek2"/>
              <w:numPr>
                <w:ilvl w:val="0"/>
                <w:numId w:val="0"/>
              </w:numPr>
              <w:ind w:left="576" w:hanging="576"/>
              <w:outlineLvl w:val="1"/>
            </w:pPr>
            <w:r w:rsidRPr="001F0E90">
              <w:t>w języku angielskim</w:t>
            </w:r>
            <w:r>
              <w:t>:</w:t>
            </w:r>
          </w:p>
        </w:tc>
        <w:tc>
          <w:tcPr>
            <w:tcW w:w="6379" w:type="dxa"/>
          </w:tcPr>
          <w:p w14:paraId="5E03FAB9" w14:textId="626B71FA" w:rsidR="002B579B" w:rsidRPr="0056451E" w:rsidRDefault="741874D0" w:rsidP="66F0AACE">
            <w:pPr>
              <w:pStyle w:val="Nagwek2"/>
              <w:ind w:left="0" w:firstLine="0"/>
              <w:outlineLvl w:val="1"/>
              <w:rPr>
                <w:lang w:val="en-GB"/>
              </w:rPr>
            </w:pPr>
            <w:r w:rsidRPr="0056451E">
              <w:rPr>
                <w:lang w:val="en-GB"/>
              </w:rPr>
              <w:t>Planning of the commune - suburban commune</w:t>
            </w:r>
          </w:p>
          <w:p w14:paraId="560E39B6" w14:textId="20666348" w:rsidR="002B579B" w:rsidRPr="0056451E" w:rsidRDefault="002B579B" w:rsidP="66F0AACE">
            <w:pPr>
              <w:rPr>
                <w:lang w:val="en-GB"/>
              </w:rPr>
            </w:pPr>
          </w:p>
        </w:tc>
      </w:tr>
      <w:tr w:rsidR="002B579B" w:rsidRPr="001F0E90" w14:paraId="4B07C574" w14:textId="77777777" w:rsidTr="66F0AACE">
        <w:tc>
          <w:tcPr>
            <w:tcW w:w="2835" w:type="dxa"/>
          </w:tcPr>
          <w:p w14:paraId="09AC3DF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Kierunek studiów:</w:t>
            </w:r>
          </w:p>
        </w:tc>
        <w:tc>
          <w:tcPr>
            <w:tcW w:w="6379" w:type="dxa"/>
          </w:tcPr>
          <w:p w14:paraId="2FD2F4D8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 xml:space="preserve">Gospodarka przestrzenna   </w:t>
            </w:r>
          </w:p>
        </w:tc>
      </w:tr>
      <w:tr w:rsidR="002B579B" w:rsidRPr="001F0E90" w14:paraId="4CA3B34D" w14:textId="77777777" w:rsidTr="66F0AACE">
        <w:tc>
          <w:tcPr>
            <w:tcW w:w="2835" w:type="dxa"/>
          </w:tcPr>
          <w:p w14:paraId="042EDBD2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Specjalność:</w:t>
            </w:r>
          </w:p>
        </w:tc>
        <w:tc>
          <w:tcPr>
            <w:tcW w:w="6379" w:type="dxa"/>
          </w:tcPr>
          <w:p w14:paraId="14B3B140" w14:textId="06DCA810" w:rsidR="002B579B" w:rsidRDefault="000D0F46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-</w:t>
            </w:r>
          </w:p>
        </w:tc>
      </w:tr>
      <w:tr w:rsidR="002B579B" w:rsidRPr="001F0E90" w14:paraId="27E9CCDA" w14:textId="77777777" w:rsidTr="66F0AACE">
        <w:tc>
          <w:tcPr>
            <w:tcW w:w="2835" w:type="dxa"/>
          </w:tcPr>
          <w:p w14:paraId="3F225CA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bookmarkStart w:id="1" w:name="_Ref60828899"/>
            <w:r>
              <w:t>Profil:</w:t>
            </w:r>
            <w:bookmarkEnd w:id="1"/>
          </w:p>
        </w:tc>
        <w:tc>
          <w:tcPr>
            <w:tcW w:w="6379" w:type="dxa"/>
          </w:tcPr>
          <w:p w14:paraId="244937AE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proofErr w:type="spellStart"/>
            <w:r>
              <w:t>ogólnoakademicki</w:t>
            </w:r>
            <w:proofErr w:type="spellEnd"/>
          </w:p>
        </w:tc>
      </w:tr>
      <w:tr w:rsidR="002B579B" w:rsidRPr="001F0E90" w14:paraId="0C8A3241" w14:textId="77777777" w:rsidTr="66F0AACE">
        <w:tc>
          <w:tcPr>
            <w:tcW w:w="2835" w:type="dxa"/>
          </w:tcPr>
          <w:p w14:paraId="4F649B57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Poziom i forma studiów:</w:t>
            </w:r>
          </w:p>
        </w:tc>
        <w:tc>
          <w:tcPr>
            <w:tcW w:w="6379" w:type="dxa"/>
          </w:tcPr>
          <w:p w14:paraId="61A831C5" w14:textId="1C760645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I</w:t>
            </w:r>
            <w:r w:rsidR="00B06098">
              <w:t>I</w:t>
            </w:r>
            <w:r>
              <w:t xml:space="preserve"> stopień, stacjonarna</w:t>
            </w:r>
          </w:p>
        </w:tc>
      </w:tr>
      <w:tr w:rsidR="002B579B" w:rsidRPr="001F0E90" w14:paraId="0289C974" w14:textId="77777777" w:rsidTr="66F0AACE">
        <w:tc>
          <w:tcPr>
            <w:tcW w:w="2835" w:type="dxa"/>
          </w:tcPr>
          <w:p w14:paraId="2CB6995E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Rodzaj przedmiotu:</w:t>
            </w:r>
          </w:p>
        </w:tc>
        <w:tc>
          <w:tcPr>
            <w:tcW w:w="6379" w:type="dxa"/>
          </w:tcPr>
          <w:p w14:paraId="74267600" w14:textId="06D23CF8" w:rsidR="002B579B" w:rsidRPr="004C1039" w:rsidRDefault="00890404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sdt>
              <w:sdtPr>
                <w:rPr>
                  <w:bCs w:val="0"/>
                </w:rPr>
                <w:alias w:val="Rodzaj przedmiotu"/>
                <w:tag w:val="Rodzaj przedmiotu"/>
                <w:id w:val="-2017607396"/>
                <w:placeholder>
                  <w:docPart w:val="6CB68D5C992045A7BF0DFC8000874EC5"/>
                </w:placeholder>
                <w:dropDownList>
                  <w:listItem w:displayText="obowiązkowy" w:value="obowiązkowy"/>
                  <w:listItem w:displayText="wybieralny" w:value="wybieralny"/>
                  <w:listItem w:displayText="ogólnouczelniany" w:value="ogólnouczelniany"/>
                </w:dropDownList>
              </w:sdtPr>
              <w:sdtEndPr/>
              <w:sdtContent>
                <w:r w:rsidR="007F0A80">
                  <w:t>wybieralny</w:t>
                </w:r>
              </w:sdtContent>
            </w:sdt>
          </w:p>
        </w:tc>
      </w:tr>
      <w:tr w:rsidR="002B579B" w:rsidRPr="001F0E90" w14:paraId="784D554E" w14:textId="77777777" w:rsidTr="66F0AACE">
        <w:tc>
          <w:tcPr>
            <w:tcW w:w="2835" w:type="dxa"/>
          </w:tcPr>
          <w:p w14:paraId="7B020688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Kod przedmiotu:</w:t>
            </w:r>
          </w:p>
        </w:tc>
        <w:tc>
          <w:tcPr>
            <w:tcW w:w="6379" w:type="dxa"/>
          </w:tcPr>
          <w:p w14:paraId="17C193BC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</w:p>
        </w:tc>
      </w:tr>
      <w:tr w:rsidR="002B579B" w:rsidRPr="001F0E90" w14:paraId="2C0114CE" w14:textId="77777777" w:rsidTr="66F0AACE">
        <w:tc>
          <w:tcPr>
            <w:tcW w:w="2835" w:type="dxa"/>
          </w:tcPr>
          <w:p w14:paraId="49CE9283" w14:textId="77777777" w:rsidR="002B579B" w:rsidRPr="001F0E90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Grupa kursów:</w:t>
            </w:r>
          </w:p>
        </w:tc>
        <w:tc>
          <w:tcPr>
            <w:tcW w:w="6379" w:type="dxa"/>
          </w:tcPr>
          <w:p w14:paraId="14D78B20" w14:textId="77777777" w:rsidR="002B579B" w:rsidRDefault="002B579B" w:rsidP="00DE2DA1">
            <w:pPr>
              <w:pStyle w:val="Nagwek2"/>
              <w:tabs>
                <w:tab w:val="clear" w:pos="0"/>
              </w:tabs>
              <w:ind w:left="0" w:firstLine="0"/>
              <w:outlineLvl w:val="1"/>
            </w:pPr>
            <w:r>
              <w:t>NIE</w:t>
            </w:r>
          </w:p>
        </w:tc>
      </w:tr>
    </w:tbl>
    <w:p w14:paraId="4087F5EF" w14:textId="77777777" w:rsidR="002B579B" w:rsidRDefault="002B579B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59"/>
        <w:gridCol w:w="1105"/>
        <w:gridCol w:w="1276"/>
        <w:gridCol w:w="1559"/>
        <w:gridCol w:w="1118"/>
        <w:gridCol w:w="1292"/>
      </w:tblGrid>
      <w:tr w:rsidR="0096719C" w:rsidRPr="005F0E6D" w14:paraId="440E7F85" w14:textId="77777777" w:rsidTr="002B579B">
        <w:tc>
          <w:tcPr>
            <w:tcW w:w="2859" w:type="dxa"/>
          </w:tcPr>
          <w:p w14:paraId="3AF29629" w14:textId="77777777" w:rsidR="0096719C" w:rsidRPr="005F0E6D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05" w:type="dxa"/>
          </w:tcPr>
          <w:p w14:paraId="07776F8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Wykład</w:t>
            </w:r>
          </w:p>
        </w:tc>
        <w:tc>
          <w:tcPr>
            <w:tcW w:w="1276" w:type="dxa"/>
          </w:tcPr>
          <w:p w14:paraId="0BFF20BC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Ćwiczenia</w:t>
            </w:r>
          </w:p>
        </w:tc>
        <w:tc>
          <w:tcPr>
            <w:tcW w:w="1559" w:type="dxa"/>
          </w:tcPr>
          <w:p w14:paraId="55977BBA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Laboratorium</w:t>
            </w:r>
          </w:p>
        </w:tc>
        <w:tc>
          <w:tcPr>
            <w:tcW w:w="1118" w:type="dxa"/>
          </w:tcPr>
          <w:p w14:paraId="2F726796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14:paraId="52FCB73D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Seminarium</w:t>
            </w:r>
          </w:p>
        </w:tc>
      </w:tr>
      <w:tr w:rsidR="0096719C" w:rsidRPr="005F0E6D" w14:paraId="68CADEB7" w14:textId="77777777" w:rsidTr="002B579B">
        <w:tc>
          <w:tcPr>
            <w:tcW w:w="2859" w:type="dxa"/>
          </w:tcPr>
          <w:p w14:paraId="7B3EDB6B" w14:textId="77777777" w:rsidR="0096719C" w:rsidRPr="005F0E6D" w:rsidRDefault="00BE27A3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</w:t>
            </w:r>
            <w:r w:rsidR="0096719C" w:rsidRPr="005F0E6D">
              <w:rPr>
                <w:sz w:val="22"/>
                <w:szCs w:val="22"/>
              </w:rPr>
              <w:t>iczba godzin</w:t>
            </w:r>
            <w:r w:rsidR="00EB330B" w:rsidRPr="005F0E6D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05" w:type="dxa"/>
            <w:vAlign w:val="center"/>
          </w:tcPr>
          <w:p w14:paraId="35748A5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ECDA3D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37D48CC" w14:textId="77777777" w:rsidR="0096719C" w:rsidRPr="005F0E6D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5EB6DD" w14:textId="36E9E90B" w:rsidR="0096719C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292" w:type="dxa"/>
            <w:vAlign w:val="center"/>
          </w:tcPr>
          <w:p w14:paraId="449A26AF" w14:textId="77777777" w:rsidR="0096719C" w:rsidRPr="005F0E6D" w:rsidRDefault="0096719C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EF00FDF" w14:textId="77777777" w:rsidTr="002B579B">
        <w:tc>
          <w:tcPr>
            <w:tcW w:w="2859" w:type="dxa"/>
          </w:tcPr>
          <w:p w14:paraId="49CEF5D6" w14:textId="77777777" w:rsidR="00EB330B" w:rsidRPr="005F0E6D" w:rsidRDefault="00EB330B" w:rsidP="00EB330B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Liczba godzin całkowitego nakładu pracy studenta (CNPS</w:t>
            </w:r>
            <w:r w:rsidR="00DA525E" w:rsidRPr="005F0E6D">
              <w:rPr>
                <w:sz w:val="22"/>
                <w:szCs w:val="22"/>
              </w:rPr>
              <w:t>)</w:t>
            </w:r>
          </w:p>
        </w:tc>
        <w:tc>
          <w:tcPr>
            <w:tcW w:w="1105" w:type="dxa"/>
            <w:vAlign w:val="center"/>
          </w:tcPr>
          <w:p w14:paraId="23B9E70A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DE12B5F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249B2F4" w14:textId="77777777" w:rsidR="00EB330B" w:rsidRPr="005F0E6D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0631381" w14:textId="13F0C173" w:rsidR="00EB330B" w:rsidRPr="005F0E6D" w:rsidRDefault="007F0A80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292" w:type="dxa"/>
            <w:vAlign w:val="center"/>
          </w:tcPr>
          <w:p w14:paraId="03F0260A" w14:textId="77777777" w:rsidR="00EB330B" w:rsidRPr="005F0E6D" w:rsidRDefault="00EB330B" w:rsidP="00340D7B">
            <w:pPr>
              <w:jc w:val="center"/>
              <w:rPr>
                <w:sz w:val="22"/>
                <w:szCs w:val="22"/>
              </w:rPr>
            </w:pPr>
          </w:p>
        </w:tc>
      </w:tr>
      <w:tr w:rsidR="0096719C" w:rsidRPr="005F0E6D" w14:paraId="110ADA6E" w14:textId="77777777" w:rsidTr="002B579B">
        <w:tc>
          <w:tcPr>
            <w:tcW w:w="2859" w:type="dxa"/>
          </w:tcPr>
          <w:p w14:paraId="4A9DA75E" w14:textId="77777777" w:rsidR="0096719C" w:rsidRPr="005F0E6D" w:rsidRDefault="0096719C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>Forma zaliczenia</w:t>
            </w:r>
          </w:p>
        </w:tc>
        <w:tc>
          <w:tcPr>
            <w:tcW w:w="1105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911655594"/>
              <w:placeholder>
                <w:docPart w:val="DefaultPlaceholder_-1854013438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1D2A9452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276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828439084"/>
              <w:placeholder>
                <w:docPart w:val="7A59AD85A9E14F3EBAE4811440B16386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0588D919" w14:textId="77777777" w:rsidR="0096719C" w:rsidRPr="005F0E6D" w:rsidRDefault="00C77FAB" w:rsidP="0016135A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559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834446319"/>
              <w:placeholder>
                <w:docPart w:val="5AB706FC8717491FB449D3529B38AA2F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6DFD363F" w14:textId="77777777" w:rsidR="0096719C" w:rsidRPr="005F0E6D" w:rsidRDefault="00C77FAB" w:rsidP="00EB330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  <w:tc>
          <w:tcPr>
            <w:tcW w:w="1118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488021339"/>
              <w:placeholder>
                <w:docPart w:val="284B2A0032294EDDABC84DD981216535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2617087F" w14:textId="620AA0AF" w:rsidR="0096719C" w:rsidRPr="005F0E6D" w:rsidRDefault="007F0A80">
                <w:pPr>
                  <w:rPr>
                    <w:sz w:val="20"/>
                    <w:szCs w:val="22"/>
                  </w:rPr>
                </w:pPr>
                <w:r>
                  <w:rPr>
                    <w:sz w:val="20"/>
                    <w:szCs w:val="22"/>
                  </w:rPr>
                  <w:t>Zaliczenie na ocenę</w:t>
                </w:r>
              </w:p>
            </w:sdtContent>
          </w:sdt>
        </w:tc>
        <w:tc>
          <w:tcPr>
            <w:tcW w:w="1292" w:type="dxa"/>
            <w:vAlign w:val="center"/>
          </w:tcPr>
          <w:sdt>
            <w:sdtPr>
              <w:rPr>
                <w:sz w:val="20"/>
                <w:szCs w:val="22"/>
              </w:rPr>
              <w:alias w:val="Wybierz E/Zal"/>
              <w:tag w:val="Wybierz E/Zal"/>
              <w:id w:val="-120152313"/>
              <w:placeholder>
                <w:docPart w:val="B715B8C155DB4FE89919937CDB7131A9"/>
              </w:placeholder>
              <w:dropDownList>
                <w:listItem w:displayText="Egzamin / zaliczenie na ocenę*" w:value="Egzamin / zaliczenie na ocenę*"/>
                <w:listItem w:displayText="Egzamin" w:value="Egzamin"/>
                <w:listItem w:displayText="Zaliczenie na ocenę" w:value="Zaliczenie na ocenę"/>
              </w:dropDownList>
            </w:sdtPr>
            <w:sdtEndPr/>
            <w:sdtContent>
              <w:p w14:paraId="5CADC27B" w14:textId="77777777" w:rsidR="0096719C" w:rsidRPr="005F0E6D" w:rsidRDefault="00C77FAB">
                <w:pPr>
                  <w:rPr>
                    <w:sz w:val="20"/>
                    <w:szCs w:val="22"/>
                  </w:rPr>
                </w:pPr>
                <w:r w:rsidRPr="005F0E6D">
                  <w:rPr>
                    <w:sz w:val="20"/>
                    <w:szCs w:val="22"/>
                  </w:rPr>
                  <w:t>Egzamin / zaliczenie na ocenę*</w:t>
                </w:r>
              </w:p>
            </w:sdtContent>
          </w:sdt>
        </w:tc>
      </w:tr>
      <w:tr w:rsidR="0096719C" w:rsidRPr="005F0E6D" w14:paraId="5361F6DE" w14:textId="77777777" w:rsidTr="002B579B">
        <w:tc>
          <w:tcPr>
            <w:tcW w:w="2859" w:type="dxa"/>
          </w:tcPr>
          <w:p w14:paraId="686A5718" w14:textId="77777777" w:rsidR="0096719C" w:rsidRPr="005F0E6D" w:rsidRDefault="0050644A" w:rsidP="00990D32">
            <w:pPr>
              <w:rPr>
                <w:sz w:val="22"/>
                <w:szCs w:val="22"/>
              </w:rPr>
            </w:pPr>
            <w:r w:rsidRPr="005F0E6D">
              <w:rPr>
                <w:sz w:val="22"/>
                <w:szCs w:val="22"/>
              </w:rPr>
              <w:t xml:space="preserve">Dla </w:t>
            </w:r>
            <w:r w:rsidR="0096719C" w:rsidRPr="005F0E6D">
              <w:rPr>
                <w:sz w:val="22"/>
                <w:szCs w:val="22"/>
              </w:rPr>
              <w:t>grup</w:t>
            </w:r>
            <w:r w:rsidRPr="005F0E6D">
              <w:rPr>
                <w:sz w:val="22"/>
                <w:szCs w:val="22"/>
              </w:rPr>
              <w:t>y</w:t>
            </w:r>
            <w:r w:rsidR="0096719C" w:rsidRPr="005F0E6D">
              <w:rPr>
                <w:sz w:val="22"/>
                <w:szCs w:val="22"/>
              </w:rPr>
              <w:t xml:space="preserve"> kursów</w:t>
            </w:r>
            <w:r w:rsidRPr="005F0E6D">
              <w:rPr>
                <w:sz w:val="22"/>
                <w:szCs w:val="22"/>
              </w:rPr>
              <w:t xml:space="preserve"> </w:t>
            </w:r>
            <w:r w:rsidR="00990D32" w:rsidRPr="005F0E6D">
              <w:rPr>
                <w:sz w:val="22"/>
                <w:szCs w:val="22"/>
              </w:rPr>
              <w:t>za</w:t>
            </w:r>
            <w:r w:rsidRPr="005F0E6D">
              <w:rPr>
                <w:sz w:val="22"/>
                <w:szCs w:val="22"/>
              </w:rPr>
              <w:t>znaczyć kurs końcowy</w:t>
            </w:r>
            <w:r w:rsidR="00990D32" w:rsidRPr="005F0E6D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05" w:type="dxa"/>
            <w:vAlign w:val="center"/>
          </w:tcPr>
          <w:p w14:paraId="529C2935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BE5A8E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48D66CE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7FADD236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14:paraId="4A66589A" w14:textId="77777777" w:rsidR="0096719C" w:rsidRPr="005F0E6D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5F0E6D" w14:paraId="5CFAC79A" w14:textId="77777777" w:rsidTr="002B579B">
        <w:tc>
          <w:tcPr>
            <w:tcW w:w="2859" w:type="dxa"/>
          </w:tcPr>
          <w:p w14:paraId="70488434" w14:textId="77777777" w:rsidR="002C4A38" w:rsidRPr="005F0E6D" w:rsidRDefault="002C4A38">
            <w:pPr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Liczba punktów ECTS</w:t>
            </w:r>
          </w:p>
        </w:tc>
        <w:tc>
          <w:tcPr>
            <w:tcW w:w="1105" w:type="dxa"/>
            <w:vAlign w:val="center"/>
          </w:tcPr>
          <w:p w14:paraId="2904ABC3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33E2ED5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39776CB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14B54CA6" w14:textId="163A23B5" w:rsidR="002C4A38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0A4A3C5F" w14:textId="77777777" w:rsidR="002C4A38" w:rsidRPr="005F0E6D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5F0E6D" w14:paraId="3B305071" w14:textId="77777777" w:rsidTr="002B579B">
        <w:tc>
          <w:tcPr>
            <w:tcW w:w="2859" w:type="dxa"/>
          </w:tcPr>
          <w:p w14:paraId="1BC8368A" w14:textId="77777777" w:rsidR="005C16CA" w:rsidRPr="005F0E6D" w:rsidRDefault="005C16CA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BE27A3" w:rsidRPr="005F0E6D">
              <w:rPr>
                <w:sz w:val="20"/>
                <w:szCs w:val="20"/>
              </w:rPr>
              <w:t xml:space="preserve"> tym liczba punktów odpowiadająca zajęciom </w:t>
            </w:r>
          </w:p>
          <w:p w14:paraId="6AE10C92" w14:textId="77777777" w:rsidR="009B74F0" w:rsidRPr="005F0E6D" w:rsidRDefault="00BE27A3" w:rsidP="00BE27A3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05" w:type="dxa"/>
            <w:vAlign w:val="center"/>
          </w:tcPr>
          <w:p w14:paraId="56AC1EF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42CF985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6D2C98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3354B5C9" w14:textId="58F7408D" w:rsidR="009B74F0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92" w:type="dxa"/>
            <w:vAlign w:val="center"/>
          </w:tcPr>
          <w:p w14:paraId="53CEAF84" w14:textId="77777777" w:rsidR="009B74F0" w:rsidRPr="005F0E6D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5F0E6D" w14:paraId="2F4A478E" w14:textId="77777777" w:rsidTr="002B579B">
        <w:tc>
          <w:tcPr>
            <w:tcW w:w="2859" w:type="dxa"/>
          </w:tcPr>
          <w:p w14:paraId="478AD1B2" w14:textId="77777777" w:rsidR="00EB330B" w:rsidRPr="005F0E6D" w:rsidRDefault="00C35AC8" w:rsidP="008112FE">
            <w:pPr>
              <w:jc w:val="right"/>
              <w:rPr>
                <w:sz w:val="20"/>
                <w:szCs w:val="20"/>
              </w:rPr>
            </w:pPr>
            <w:r w:rsidRPr="005F0E6D">
              <w:rPr>
                <w:sz w:val="20"/>
                <w:szCs w:val="20"/>
              </w:rPr>
              <w:t>w</w:t>
            </w:r>
            <w:r w:rsidR="00EB330B" w:rsidRPr="005F0E6D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 w:rsidRPr="005F0E6D">
              <w:rPr>
                <w:sz w:val="20"/>
                <w:szCs w:val="20"/>
              </w:rPr>
              <w:t xml:space="preserve">udziału nauczycieli </w:t>
            </w:r>
            <w:r w:rsidR="008112FE" w:rsidRPr="005F0E6D">
              <w:rPr>
                <w:sz w:val="20"/>
                <w:szCs w:val="20"/>
              </w:rPr>
              <w:t xml:space="preserve">lub </w:t>
            </w:r>
            <w:r w:rsidR="00B1282C" w:rsidRPr="005F0E6D">
              <w:rPr>
                <w:sz w:val="20"/>
                <w:szCs w:val="20"/>
              </w:rPr>
              <w:t>innych osób prowadzących zajęcia</w:t>
            </w:r>
            <w:r w:rsidR="00EB330B" w:rsidRPr="005F0E6D">
              <w:rPr>
                <w:sz w:val="20"/>
                <w:szCs w:val="20"/>
              </w:rPr>
              <w:t xml:space="preserve">  (B</w:t>
            </w:r>
            <w:r w:rsidR="0020624E" w:rsidRPr="005F0E6D">
              <w:rPr>
                <w:sz w:val="20"/>
                <w:szCs w:val="20"/>
              </w:rPr>
              <w:t>U</w:t>
            </w:r>
            <w:r w:rsidR="00EB330B" w:rsidRPr="005F0E6D">
              <w:rPr>
                <w:sz w:val="20"/>
                <w:szCs w:val="20"/>
              </w:rPr>
              <w:t>)</w:t>
            </w:r>
          </w:p>
        </w:tc>
        <w:tc>
          <w:tcPr>
            <w:tcW w:w="1105" w:type="dxa"/>
            <w:vAlign w:val="center"/>
          </w:tcPr>
          <w:p w14:paraId="339B80EB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FAD7662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CA38496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8" w:type="dxa"/>
            <w:vAlign w:val="center"/>
          </w:tcPr>
          <w:p w14:paraId="5822596A" w14:textId="20744315" w:rsidR="00EB330B" w:rsidRPr="005F0E6D" w:rsidRDefault="007F0A80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92" w:type="dxa"/>
            <w:vAlign w:val="center"/>
          </w:tcPr>
          <w:p w14:paraId="38CD1924" w14:textId="77777777" w:rsidR="00EB330B" w:rsidRPr="005F0E6D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A7E562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 xml:space="preserve">*niepotrzebne </w:t>
      </w:r>
      <w:r w:rsidR="00C77FAB">
        <w:rPr>
          <w:sz w:val="12"/>
          <w:szCs w:val="12"/>
        </w:rPr>
        <w:t>usunąć</w:t>
      </w:r>
    </w:p>
    <w:p w14:paraId="7717AF6C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459FF9DF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1C5BB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8FB8EBE" w14:textId="77777777" w:rsidR="005C16CA" w:rsidRPr="00884B35" w:rsidRDefault="00884B35" w:rsidP="00884B35">
            <w:pPr>
              <w:spacing w:after="240"/>
              <w:rPr>
                <w:sz w:val="22"/>
              </w:rPr>
            </w:pPr>
            <w:r w:rsidRPr="00884B35">
              <w:rPr>
                <w:sz w:val="22"/>
              </w:rPr>
              <w:t>Brak wymagań wstępnych.</w:t>
            </w:r>
          </w:p>
        </w:tc>
      </w:tr>
    </w:tbl>
    <w:p w14:paraId="2541BA9A" w14:textId="77777777" w:rsidR="003C37E7" w:rsidRDefault="003C37E7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8647"/>
      </w:tblGrid>
      <w:tr w:rsidR="007F5718" w:rsidRPr="001A43C0" w14:paraId="570B8DF2" w14:textId="77777777" w:rsidTr="66F0AACE">
        <w:tc>
          <w:tcPr>
            <w:tcW w:w="9209" w:type="dxa"/>
            <w:gridSpan w:val="2"/>
          </w:tcPr>
          <w:p w14:paraId="65A07092" w14:textId="77777777" w:rsidR="007F5718" w:rsidRPr="007F5718" w:rsidRDefault="007F5718" w:rsidP="007F5718">
            <w:pPr>
              <w:jc w:val="center"/>
              <w:rPr>
                <w:b/>
                <w:sz w:val="22"/>
                <w:szCs w:val="22"/>
              </w:rPr>
            </w:pPr>
            <w:bookmarkStart w:id="2" w:name="_Hlk57996264"/>
            <w:r w:rsidRPr="001A43C0">
              <w:rPr>
                <w:b/>
                <w:sz w:val="22"/>
                <w:szCs w:val="22"/>
              </w:rPr>
              <w:t>CELE PRZEDMIOTU</w:t>
            </w:r>
          </w:p>
        </w:tc>
      </w:tr>
      <w:tr w:rsidR="007F5718" w:rsidRPr="001A43C0" w14:paraId="1FDBB8F7" w14:textId="77777777" w:rsidTr="66F0AACE">
        <w:tc>
          <w:tcPr>
            <w:tcW w:w="562" w:type="dxa"/>
          </w:tcPr>
          <w:p w14:paraId="71514EE2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C1</w:t>
            </w:r>
          </w:p>
        </w:tc>
        <w:tc>
          <w:tcPr>
            <w:tcW w:w="8647" w:type="dxa"/>
          </w:tcPr>
          <w:p w14:paraId="574C295D" w14:textId="0D3A33B2" w:rsidR="007F5718" w:rsidRPr="00C86750" w:rsidRDefault="442B6044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Wyrobienie umiejętności opracowania wieloaspektowej analizy uwarunkowań gminy </w:t>
            </w:r>
            <w:r w:rsidR="602D5F75" w:rsidRPr="66F0AACE">
              <w:rPr>
                <w:color w:val="000000" w:themeColor="text1"/>
                <w:sz w:val="22"/>
                <w:szCs w:val="22"/>
              </w:rPr>
              <w:t>podmiejskiej</w:t>
            </w:r>
            <w:r w:rsidR="1EDFEC0D" w:rsidRPr="66F0AACE">
              <w:rPr>
                <w:color w:val="000000" w:themeColor="text1"/>
                <w:sz w:val="22"/>
                <w:szCs w:val="22"/>
              </w:rPr>
              <w:t xml:space="preserve"> (podlegającej procesom </w:t>
            </w:r>
            <w:proofErr w:type="spellStart"/>
            <w:r w:rsidR="1EDFEC0D" w:rsidRPr="66F0AACE">
              <w:rPr>
                <w:color w:val="000000" w:themeColor="text1"/>
                <w:sz w:val="22"/>
                <w:szCs w:val="22"/>
              </w:rPr>
              <w:t>suburbanizacji</w:t>
            </w:r>
            <w:proofErr w:type="spellEnd"/>
            <w:r w:rsidR="1EDFEC0D" w:rsidRPr="66F0AACE">
              <w:rPr>
                <w:color w:val="000000" w:themeColor="text1"/>
                <w:sz w:val="22"/>
                <w:szCs w:val="22"/>
              </w:rPr>
              <w:t>)</w:t>
            </w:r>
            <w:r w:rsidRPr="66F0AACE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7F5718" w:rsidRPr="001A43C0" w14:paraId="4AE7E0B5" w14:textId="77777777" w:rsidTr="66F0AACE">
        <w:tc>
          <w:tcPr>
            <w:tcW w:w="562" w:type="dxa"/>
          </w:tcPr>
          <w:p w14:paraId="4B53AFF3" w14:textId="77777777" w:rsidR="007F5718" w:rsidRPr="00C86750" w:rsidRDefault="007F5718" w:rsidP="007F5718">
            <w:pPr>
              <w:jc w:val="center"/>
              <w:rPr>
                <w:sz w:val="22"/>
                <w:szCs w:val="22"/>
              </w:rPr>
            </w:pPr>
            <w:r w:rsidRPr="00C86750">
              <w:rPr>
                <w:sz w:val="22"/>
                <w:szCs w:val="22"/>
              </w:rPr>
              <w:t>C2</w:t>
            </w:r>
          </w:p>
        </w:tc>
        <w:tc>
          <w:tcPr>
            <w:tcW w:w="8647" w:type="dxa"/>
          </w:tcPr>
          <w:p w14:paraId="6491DD69" w14:textId="66C5B031" w:rsidR="007F5718" w:rsidRPr="00C86750" w:rsidRDefault="4C20D83C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Nauka sposobu określania potrzeb i możliwości rozwojowych gminy </w:t>
            </w:r>
            <w:r w:rsidR="775F3D54" w:rsidRPr="66F0AACE">
              <w:rPr>
                <w:color w:val="000000" w:themeColor="text1"/>
                <w:sz w:val="22"/>
                <w:szCs w:val="22"/>
              </w:rPr>
              <w:t>podmiejskiej</w:t>
            </w:r>
            <w:r w:rsidRPr="66F0AACE">
              <w:rPr>
                <w:color w:val="000000" w:themeColor="text1"/>
                <w:sz w:val="22"/>
                <w:szCs w:val="22"/>
              </w:rPr>
              <w:t>.</w:t>
            </w:r>
          </w:p>
        </w:tc>
      </w:tr>
      <w:tr w:rsidR="007F5718" w:rsidRPr="001A43C0" w14:paraId="5878AB2F" w14:textId="77777777" w:rsidTr="66F0AACE">
        <w:tc>
          <w:tcPr>
            <w:tcW w:w="562" w:type="dxa"/>
          </w:tcPr>
          <w:p w14:paraId="3CA4583F" w14:textId="0A27A08C" w:rsidR="007F5718" w:rsidRPr="00C86750" w:rsidRDefault="1FE8E201" w:rsidP="66F0AACE">
            <w:pPr>
              <w:spacing w:line="259" w:lineRule="auto"/>
              <w:jc w:val="center"/>
            </w:pPr>
            <w:r w:rsidRPr="66F0AACE">
              <w:rPr>
                <w:sz w:val="22"/>
                <w:szCs w:val="22"/>
              </w:rPr>
              <w:t>C3</w:t>
            </w:r>
          </w:p>
        </w:tc>
        <w:tc>
          <w:tcPr>
            <w:tcW w:w="8647" w:type="dxa"/>
          </w:tcPr>
          <w:p w14:paraId="07DA3039" w14:textId="380B6468" w:rsidR="007F5718" w:rsidRPr="00C86750" w:rsidRDefault="1FE8E201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Nabycie umiejętności określania kierunków zagospodarowania przestrzennego gminy </w:t>
            </w:r>
            <w:r w:rsidR="00053896" w:rsidRPr="66F0AACE">
              <w:rPr>
                <w:color w:val="000000" w:themeColor="text1"/>
                <w:sz w:val="22"/>
                <w:szCs w:val="22"/>
              </w:rPr>
              <w:t>podm</w:t>
            </w:r>
            <w:r w:rsidRPr="66F0AACE">
              <w:rPr>
                <w:color w:val="000000" w:themeColor="text1"/>
                <w:sz w:val="22"/>
                <w:szCs w:val="22"/>
              </w:rPr>
              <w:t>iejskiej.</w:t>
            </w:r>
          </w:p>
        </w:tc>
      </w:tr>
      <w:bookmarkEnd w:id="2"/>
    </w:tbl>
    <w:p w14:paraId="284C17EC" w14:textId="77777777" w:rsidR="007F5718" w:rsidRDefault="007F5718">
      <w:pPr>
        <w:rPr>
          <w:sz w:val="20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6536"/>
        <w:gridCol w:w="1417"/>
      </w:tblGrid>
      <w:tr w:rsidR="007F5718" w:rsidRPr="00C86750" w14:paraId="196DD269" w14:textId="77777777" w:rsidTr="66F0AACE">
        <w:tc>
          <w:tcPr>
            <w:tcW w:w="9209" w:type="dxa"/>
            <w:gridSpan w:val="3"/>
          </w:tcPr>
          <w:p w14:paraId="0A3E7727" w14:textId="77777777" w:rsidR="007F5718" w:rsidRPr="00C86750" w:rsidRDefault="007F5718" w:rsidP="007F5718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bookmarkStart w:id="3" w:name="_Hlk57996354"/>
            <w:r>
              <w:t>PRZEDMIOTOWE EFEKTY UCZENIA SIĘ</w:t>
            </w:r>
          </w:p>
        </w:tc>
      </w:tr>
      <w:tr w:rsidR="003F7209" w:rsidRPr="00A43CFE" w14:paraId="3DA3F356" w14:textId="77777777" w:rsidTr="66F0AACE">
        <w:tc>
          <w:tcPr>
            <w:tcW w:w="1256" w:type="dxa"/>
          </w:tcPr>
          <w:p w14:paraId="252DC550" w14:textId="77777777" w:rsidR="003F7209" w:rsidRPr="00A43CFE" w:rsidRDefault="003F7209" w:rsidP="00A43CFE">
            <w:pPr>
              <w:rPr>
                <w:b/>
                <w:sz w:val="20"/>
              </w:rPr>
            </w:pPr>
            <w:r w:rsidRPr="00A43CFE">
              <w:rPr>
                <w:b/>
                <w:sz w:val="20"/>
              </w:rPr>
              <w:t xml:space="preserve">Kod </w:t>
            </w:r>
            <w:r w:rsidR="00A43CFE">
              <w:rPr>
                <w:b/>
                <w:sz w:val="20"/>
              </w:rPr>
              <w:t xml:space="preserve">wg </w:t>
            </w:r>
            <w:r w:rsidRPr="00A43CFE">
              <w:rPr>
                <w:b/>
                <w:sz w:val="20"/>
              </w:rPr>
              <w:t>karty</w:t>
            </w:r>
            <w:r w:rsidR="00A43CFE" w:rsidRPr="00A43CFE">
              <w:rPr>
                <w:b/>
                <w:sz w:val="20"/>
              </w:rPr>
              <w:t>:</w:t>
            </w:r>
          </w:p>
        </w:tc>
        <w:tc>
          <w:tcPr>
            <w:tcW w:w="6536" w:type="dxa"/>
          </w:tcPr>
          <w:p w14:paraId="67F74642" w14:textId="77777777" w:rsidR="003F7209" w:rsidRPr="00A43CFE" w:rsidRDefault="003F7209" w:rsidP="00FB1FB7">
            <w:pPr>
              <w:rPr>
                <w:b/>
                <w:sz w:val="20"/>
                <w:szCs w:val="22"/>
              </w:rPr>
            </w:pPr>
          </w:p>
        </w:tc>
        <w:tc>
          <w:tcPr>
            <w:tcW w:w="1417" w:type="dxa"/>
          </w:tcPr>
          <w:p w14:paraId="144F34A9" w14:textId="77777777" w:rsidR="003F7209" w:rsidRPr="00A43CFE" w:rsidRDefault="003F7209" w:rsidP="00FB1FB7">
            <w:pPr>
              <w:jc w:val="center"/>
              <w:rPr>
                <w:b/>
                <w:sz w:val="20"/>
                <w:szCs w:val="22"/>
              </w:rPr>
            </w:pPr>
            <w:r w:rsidRPr="00A43CFE">
              <w:rPr>
                <w:b/>
                <w:sz w:val="20"/>
                <w:szCs w:val="22"/>
              </w:rPr>
              <w:t>Kod efektu</w:t>
            </w:r>
            <w:r w:rsidR="00A43CFE">
              <w:rPr>
                <w:b/>
                <w:sz w:val="20"/>
                <w:szCs w:val="22"/>
              </w:rPr>
              <w:t xml:space="preserve"> uczenia się</w:t>
            </w:r>
            <w:r w:rsidR="00A43CFE" w:rsidRPr="00A43CFE">
              <w:rPr>
                <w:b/>
                <w:sz w:val="20"/>
                <w:szCs w:val="22"/>
              </w:rPr>
              <w:t>:</w:t>
            </w:r>
          </w:p>
        </w:tc>
      </w:tr>
      <w:tr w:rsidR="007F5718" w:rsidRPr="00C86750" w14:paraId="0464569D" w14:textId="77777777" w:rsidTr="66F0AACE">
        <w:tc>
          <w:tcPr>
            <w:tcW w:w="9209" w:type="dxa"/>
            <w:gridSpan w:val="3"/>
          </w:tcPr>
          <w:p w14:paraId="55BB1012" w14:textId="77777777" w:rsidR="007F5718" w:rsidRPr="00C86750" w:rsidRDefault="007F5718" w:rsidP="007F5718">
            <w:pPr>
              <w:tabs>
                <w:tab w:val="left" w:pos="719"/>
              </w:tabs>
              <w:ind w:left="719" w:hanging="719"/>
            </w:pPr>
            <w:r w:rsidRPr="00C86750">
              <w:lastRenderedPageBreak/>
              <w:t>Z zakresu wiedzy:</w:t>
            </w:r>
          </w:p>
        </w:tc>
      </w:tr>
      <w:tr w:rsidR="00A26D73" w:rsidRPr="00986AE0" w14:paraId="6DADF979" w14:textId="77777777" w:rsidTr="00094780">
        <w:tc>
          <w:tcPr>
            <w:tcW w:w="1256" w:type="dxa"/>
          </w:tcPr>
          <w:p w14:paraId="185B70DF" w14:textId="54293FF8" w:rsidR="00A26D73" w:rsidRPr="00986AE0" w:rsidRDefault="00A26D73" w:rsidP="00A26D7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PEU_W01</w:t>
            </w:r>
          </w:p>
        </w:tc>
        <w:tc>
          <w:tcPr>
            <w:tcW w:w="6536" w:type="dxa"/>
          </w:tcPr>
          <w:p w14:paraId="0705D875" w14:textId="517B601D" w:rsidR="00A26D73" w:rsidRPr="00986AE0" w:rsidRDefault="00A26D73" w:rsidP="00A26D73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metody i narzędzia diagnostyczne wykorzystywane w analizach przestrzennych, a także techniki pozyskiwania i przetwarzania danych</w:t>
            </w:r>
          </w:p>
        </w:tc>
        <w:tc>
          <w:tcPr>
            <w:tcW w:w="1417" w:type="dxa"/>
            <w:vAlign w:val="center"/>
          </w:tcPr>
          <w:p w14:paraId="064DB1E3" w14:textId="052310BB" w:rsidR="00A26D73" w:rsidRPr="00986AE0" w:rsidRDefault="00A26D73" w:rsidP="00A26D7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K2GP_W13</w:t>
            </w:r>
          </w:p>
        </w:tc>
      </w:tr>
      <w:tr w:rsidR="00A26D73" w:rsidRPr="00986AE0" w14:paraId="562900E3" w14:textId="77777777" w:rsidTr="00583D6B">
        <w:tc>
          <w:tcPr>
            <w:tcW w:w="1256" w:type="dxa"/>
          </w:tcPr>
          <w:p w14:paraId="46489702" w14:textId="7134B62F" w:rsidR="00A26D73" w:rsidRPr="00986AE0" w:rsidRDefault="00A26D73" w:rsidP="00A26D7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PEU_W02</w:t>
            </w:r>
          </w:p>
        </w:tc>
        <w:tc>
          <w:tcPr>
            <w:tcW w:w="6536" w:type="dxa"/>
          </w:tcPr>
          <w:p w14:paraId="69D611E6" w14:textId="4E8E92F8" w:rsidR="00A26D73" w:rsidRPr="00986AE0" w:rsidRDefault="00A26D73" w:rsidP="00A26D73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zna i rozumie prawne i etyczne uwarunkowania działalności planistycznej, w tym zasady ochrony własności intelektualnej, ma wiedzę w zakresie zasad zarządzania, w tym jednostkami terytorialnymi, oraz w zakresie przedsiębiorczości</w:t>
            </w:r>
          </w:p>
        </w:tc>
        <w:tc>
          <w:tcPr>
            <w:tcW w:w="1417" w:type="dxa"/>
            <w:vAlign w:val="center"/>
          </w:tcPr>
          <w:p w14:paraId="54798D27" w14:textId="4EA913A0" w:rsidR="00A26D73" w:rsidRPr="00986AE0" w:rsidRDefault="00A26D73" w:rsidP="00A26D7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K2GP_W14</w:t>
            </w:r>
          </w:p>
        </w:tc>
      </w:tr>
      <w:tr w:rsidR="00A26D73" w:rsidRPr="00986AE0" w14:paraId="0F0280F4" w14:textId="77777777" w:rsidTr="00AA2AEE">
        <w:tc>
          <w:tcPr>
            <w:tcW w:w="1256" w:type="dxa"/>
          </w:tcPr>
          <w:p w14:paraId="7E13D7A2" w14:textId="001EAD6D" w:rsidR="00A26D73" w:rsidRPr="00986AE0" w:rsidRDefault="00A26D73" w:rsidP="00A26D73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PEU_W0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5A445384" w14:textId="0BAC18C6" w:rsidR="00A26D73" w:rsidRPr="00986AE0" w:rsidRDefault="00A26D73" w:rsidP="00A26D73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posiada uporządkowaną wiedzę obejmującą strategiczne aspekty planowania, planowanie na szczeblu gminy, planowanie wyodrębnionych zespołów urbanistycznych, planowanie systemów infrastruktury technicznej, w tym transportowej, budownictwa ogólnego, oraz rozumie związki pomiędzy nimi</w:t>
            </w:r>
          </w:p>
        </w:tc>
        <w:tc>
          <w:tcPr>
            <w:tcW w:w="1417" w:type="dxa"/>
            <w:vAlign w:val="center"/>
          </w:tcPr>
          <w:p w14:paraId="0A44DDED" w14:textId="643F1BC0" w:rsidR="00A26D73" w:rsidRPr="00986AE0" w:rsidRDefault="00A26D73" w:rsidP="00A26D7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K2GP_W15</w:t>
            </w:r>
          </w:p>
        </w:tc>
      </w:tr>
      <w:tr w:rsidR="00686E95" w:rsidRPr="00986AE0" w14:paraId="6036E0AC" w14:textId="77777777" w:rsidTr="66F0AACE">
        <w:tc>
          <w:tcPr>
            <w:tcW w:w="1256" w:type="dxa"/>
          </w:tcPr>
          <w:p w14:paraId="502C87CD" w14:textId="77777777" w:rsidR="00686E95" w:rsidRPr="00986AE0" w:rsidRDefault="00686E95" w:rsidP="007F5718">
            <w:pPr>
              <w:tabs>
                <w:tab w:val="left" w:pos="719"/>
              </w:tabs>
              <w:rPr>
                <w:sz w:val="22"/>
              </w:rPr>
            </w:pPr>
          </w:p>
        </w:tc>
        <w:tc>
          <w:tcPr>
            <w:tcW w:w="6536" w:type="dxa"/>
          </w:tcPr>
          <w:p w14:paraId="5762A16E" w14:textId="77777777" w:rsidR="00686E95" w:rsidRPr="00602EA3" w:rsidRDefault="00686E95" w:rsidP="00C70259">
            <w:pPr>
              <w:rPr>
                <w:sz w:val="22"/>
                <w:szCs w:val="22"/>
                <w:highlight w:val="green"/>
              </w:rPr>
            </w:pPr>
          </w:p>
        </w:tc>
        <w:tc>
          <w:tcPr>
            <w:tcW w:w="1417" w:type="dxa"/>
          </w:tcPr>
          <w:p w14:paraId="7DD7F09E" w14:textId="77777777" w:rsidR="00686E95" w:rsidRPr="00986AE0" w:rsidRDefault="00686E95" w:rsidP="007F5718">
            <w:pPr>
              <w:jc w:val="center"/>
              <w:rPr>
                <w:sz w:val="22"/>
                <w:szCs w:val="22"/>
              </w:rPr>
            </w:pPr>
          </w:p>
        </w:tc>
      </w:tr>
      <w:tr w:rsidR="007F5718" w:rsidRPr="00C86750" w14:paraId="6BC518BE" w14:textId="77777777" w:rsidTr="66F0AACE">
        <w:tc>
          <w:tcPr>
            <w:tcW w:w="9209" w:type="dxa"/>
            <w:gridSpan w:val="3"/>
          </w:tcPr>
          <w:p w14:paraId="6E19B86D" w14:textId="77777777" w:rsidR="007F5718" w:rsidRPr="00C86750" w:rsidRDefault="007F5718" w:rsidP="00B739A5">
            <w:pPr>
              <w:tabs>
                <w:tab w:val="left" w:pos="719"/>
              </w:tabs>
              <w:ind w:left="719" w:hanging="719"/>
            </w:pPr>
            <w:r w:rsidRPr="00C86750">
              <w:t>Z zakresu umiejętności:</w:t>
            </w:r>
          </w:p>
        </w:tc>
      </w:tr>
      <w:tr w:rsidR="00A26D73" w:rsidRPr="00986AE0" w14:paraId="782EE8AB" w14:textId="77777777" w:rsidTr="66F0AACE">
        <w:tc>
          <w:tcPr>
            <w:tcW w:w="1256" w:type="dxa"/>
          </w:tcPr>
          <w:p w14:paraId="035327A4" w14:textId="095A17B6" w:rsidR="00A26D73" w:rsidRPr="00986AE0" w:rsidRDefault="00A26D73" w:rsidP="00A26D7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PEU_U01</w:t>
            </w:r>
          </w:p>
        </w:tc>
        <w:tc>
          <w:tcPr>
            <w:tcW w:w="6536" w:type="dxa"/>
          </w:tcPr>
          <w:p w14:paraId="2824605F" w14:textId="6D74B768" w:rsidR="00A26D73" w:rsidRPr="00986AE0" w:rsidRDefault="00A26D73" w:rsidP="00A26D73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wykorzystać do celów planistycznych metody i techniki gromadzenia informacji, w tym prowadzenia obserwacji i pomiarów, przetwarzania informacji, ich analizy oraz wyprowadzania wniosków, w tym metody statystyczne i informatyczne, potrafi zaplanować i przeprowadzać eksperymenty wykorzystując m.in. proste narzędzia prognostyczne i symulacyjne, potrafi graficznie wizualizować idee projektowe, potrafi doskonalić swoje profesjonalne umiejętności</w:t>
            </w:r>
          </w:p>
        </w:tc>
        <w:tc>
          <w:tcPr>
            <w:tcW w:w="1417" w:type="dxa"/>
          </w:tcPr>
          <w:p w14:paraId="1691F349" w14:textId="31AD0658" w:rsidR="00A26D73" w:rsidRPr="00986AE0" w:rsidRDefault="00A26D73" w:rsidP="00A26D7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7</w:t>
            </w:r>
          </w:p>
        </w:tc>
      </w:tr>
      <w:tr w:rsidR="00A26D73" w:rsidRPr="00986AE0" w14:paraId="64A5C9CC" w14:textId="77777777" w:rsidTr="66F0AACE">
        <w:tc>
          <w:tcPr>
            <w:tcW w:w="1256" w:type="dxa"/>
          </w:tcPr>
          <w:p w14:paraId="40B72E4E" w14:textId="43C16000" w:rsidR="00A26D73" w:rsidRPr="00986AE0" w:rsidRDefault="00A26D73" w:rsidP="00A26D7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PEU_U02</w:t>
            </w:r>
          </w:p>
        </w:tc>
        <w:tc>
          <w:tcPr>
            <w:tcW w:w="6536" w:type="dxa"/>
          </w:tcPr>
          <w:p w14:paraId="4E783D07" w14:textId="6729CCB2" w:rsidR="00A26D73" w:rsidRPr="00FA0355" w:rsidRDefault="00A26D73" w:rsidP="00A26D73">
            <w:pPr>
              <w:rPr>
                <w:bCs/>
                <w:sz w:val="22"/>
              </w:rPr>
            </w:pPr>
            <w:r w:rsidRPr="0059797E">
              <w:rPr>
                <w:bCs/>
                <w:sz w:val="22"/>
              </w:rPr>
              <w:t>potrafi zastosować podstawowe systemy normatywne i reguły prawne realizując zadania z zakresu gospodarki przestrzennej, w tym przeprowadzić procedurę planu zagospodarowania przestrzennego dla gminy</w:t>
            </w:r>
          </w:p>
        </w:tc>
        <w:tc>
          <w:tcPr>
            <w:tcW w:w="1417" w:type="dxa"/>
          </w:tcPr>
          <w:p w14:paraId="75CA1573" w14:textId="499EA81F" w:rsidR="00A26D73" w:rsidRPr="00FA0355" w:rsidRDefault="00A26D73" w:rsidP="00A26D73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A26D73" w:rsidRPr="00986AE0" w14:paraId="075B1756" w14:textId="77777777" w:rsidTr="66F0AACE">
        <w:tc>
          <w:tcPr>
            <w:tcW w:w="1256" w:type="dxa"/>
          </w:tcPr>
          <w:p w14:paraId="3AA0EE51" w14:textId="03B98F36" w:rsidR="00A26D73" w:rsidRPr="00986AE0" w:rsidRDefault="00A26D73" w:rsidP="00A26D7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3</w:t>
            </w:r>
          </w:p>
        </w:tc>
        <w:tc>
          <w:tcPr>
            <w:tcW w:w="6536" w:type="dxa"/>
          </w:tcPr>
          <w:p w14:paraId="4AE37F8D" w14:textId="01B3A277" w:rsidR="00A26D73" w:rsidRPr="00986AE0" w:rsidRDefault="00A26D73" w:rsidP="00A26D73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potrafi przeprowadzić waloryzację obszaru pod względem wartości kulturowych i przyrodniczych oraz wskazać kierunki ochrony wyodrębnionych walorów, potrafi ocenić stan i funkcjonowanie systemów infrastruktury technicznej, w tym systemów transportowych, oraz zaplanować przekształcenia tych systemów</w:t>
            </w:r>
          </w:p>
        </w:tc>
        <w:tc>
          <w:tcPr>
            <w:tcW w:w="1417" w:type="dxa"/>
          </w:tcPr>
          <w:p w14:paraId="14A1342B" w14:textId="636C70B7" w:rsidR="00A26D73" w:rsidRPr="00986AE0" w:rsidRDefault="00A26D73" w:rsidP="00A26D7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</w:t>
            </w:r>
            <w:r w:rsidRPr="00FA0355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A26D73" w:rsidRPr="00986AE0" w14:paraId="5D839FD3" w14:textId="77777777" w:rsidTr="66F0AACE">
        <w:tc>
          <w:tcPr>
            <w:tcW w:w="1256" w:type="dxa"/>
          </w:tcPr>
          <w:p w14:paraId="6F0AA661" w14:textId="00B7C032" w:rsidR="00A26D73" w:rsidRPr="00986AE0" w:rsidRDefault="00A26D73" w:rsidP="00A26D7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4</w:t>
            </w:r>
          </w:p>
        </w:tc>
        <w:tc>
          <w:tcPr>
            <w:tcW w:w="6536" w:type="dxa"/>
          </w:tcPr>
          <w:p w14:paraId="069DB7AD" w14:textId="223EC02D" w:rsidR="00A26D73" w:rsidRPr="00FA0355" w:rsidRDefault="00A26D73" w:rsidP="00A26D73">
            <w:pPr>
              <w:rPr>
                <w:bCs/>
                <w:sz w:val="22"/>
              </w:rPr>
            </w:pPr>
            <w:r w:rsidRPr="00FA0355">
              <w:rPr>
                <w:bCs/>
                <w:sz w:val="22"/>
              </w:rPr>
              <w:t>potrafi opracować diagnozy stanu danego obszaru, przeprowadzić prognostyczne oceny potrzeb, w tym w zakresie wyposażenia zespołów mieszkaniowych w usługi, określić według różnych kryteriów optymalne lokalizacje określonych form zagospodarowania, zaplanować ich rozmieszczenie i przygotować bilans terenu</w:t>
            </w:r>
          </w:p>
        </w:tc>
        <w:tc>
          <w:tcPr>
            <w:tcW w:w="1417" w:type="dxa"/>
          </w:tcPr>
          <w:p w14:paraId="6B9C12A1" w14:textId="5C5F3E8F" w:rsidR="00A26D73" w:rsidRPr="00FA0355" w:rsidRDefault="00A26D73" w:rsidP="00A26D73">
            <w:pPr>
              <w:jc w:val="center"/>
              <w:rPr>
                <w:bCs/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U20</w:t>
            </w:r>
          </w:p>
        </w:tc>
      </w:tr>
      <w:tr w:rsidR="00A26D73" w:rsidRPr="00986AE0" w14:paraId="354FA35E" w14:textId="77777777" w:rsidTr="66F0AACE">
        <w:tc>
          <w:tcPr>
            <w:tcW w:w="1256" w:type="dxa"/>
          </w:tcPr>
          <w:p w14:paraId="4C9AFD2E" w14:textId="2454ECC5" w:rsidR="00A26D73" w:rsidRPr="00986AE0" w:rsidRDefault="00A26D73" w:rsidP="00A26D73">
            <w:pPr>
              <w:tabs>
                <w:tab w:val="left" w:pos="719"/>
              </w:tabs>
              <w:rPr>
                <w:sz w:val="22"/>
              </w:rPr>
            </w:pPr>
            <w:r w:rsidRPr="00986AE0">
              <w:rPr>
                <w:sz w:val="22"/>
              </w:rPr>
              <w:t>PEU_U0</w:t>
            </w:r>
            <w:r>
              <w:rPr>
                <w:sz w:val="22"/>
              </w:rPr>
              <w:t>5</w:t>
            </w:r>
          </w:p>
        </w:tc>
        <w:tc>
          <w:tcPr>
            <w:tcW w:w="6536" w:type="dxa"/>
          </w:tcPr>
          <w:p w14:paraId="70EFBDBA" w14:textId="4B534882" w:rsidR="00A26D73" w:rsidRPr="00986AE0" w:rsidRDefault="00A26D73" w:rsidP="00A26D73">
            <w:pPr>
              <w:rPr>
                <w:sz w:val="22"/>
                <w:szCs w:val="22"/>
              </w:rPr>
            </w:pPr>
            <w:r w:rsidRPr="00FA0355">
              <w:rPr>
                <w:bCs/>
                <w:sz w:val="22"/>
              </w:rPr>
              <w:t>dostrzega systemowe powiązania pomiędzy procesami i zjawiskami społeczno-gospodarczymi i środowiskowymi zachodzącymi w przestrzeni, potrafi wskazać ekonomiczne, społeczne i środowiskowe konsekwencje realizacji dokumentów planistycznych i działań inwestycyjnych, potrafi współpracować przy planowaniu strategii rewitalizacji i programów rewitalizacji oraz przygotować w zespole dokument o charakterze strategicznym</w:t>
            </w:r>
          </w:p>
        </w:tc>
        <w:tc>
          <w:tcPr>
            <w:tcW w:w="1417" w:type="dxa"/>
          </w:tcPr>
          <w:p w14:paraId="384E779D" w14:textId="55118F1F" w:rsidR="00A26D73" w:rsidRPr="00986AE0" w:rsidRDefault="00A26D73" w:rsidP="00A26D73">
            <w:pPr>
              <w:jc w:val="center"/>
              <w:rPr>
                <w:sz w:val="22"/>
                <w:szCs w:val="22"/>
              </w:rPr>
            </w:pPr>
            <w:r w:rsidRPr="00FA0355">
              <w:rPr>
                <w:bCs/>
                <w:sz w:val="22"/>
                <w:szCs w:val="22"/>
              </w:rPr>
              <w:t>K2GP_</w:t>
            </w:r>
            <w:r>
              <w:rPr>
                <w:bCs/>
                <w:sz w:val="22"/>
                <w:szCs w:val="22"/>
              </w:rPr>
              <w:t>U21</w:t>
            </w:r>
          </w:p>
        </w:tc>
      </w:tr>
      <w:tr w:rsidR="00A26D73" w:rsidRPr="00C86750" w14:paraId="370BACD1" w14:textId="77777777" w:rsidTr="66F0AACE">
        <w:tc>
          <w:tcPr>
            <w:tcW w:w="9209" w:type="dxa"/>
            <w:gridSpan w:val="3"/>
          </w:tcPr>
          <w:p w14:paraId="4B3B251D" w14:textId="77777777" w:rsidR="00A26D73" w:rsidRPr="00C86750" w:rsidRDefault="00A26D73" w:rsidP="00A26D73">
            <w:pPr>
              <w:tabs>
                <w:tab w:val="left" w:pos="719"/>
              </w:tabs>
              <w:ind w:left="719" w:hanging="719"/>
            </w:pPr>
            <w:r w:rsidRPr="00C86750">
              <w:t>Z zakresu kompetencji społecznych:</w:t>
            </w:r>
          </w:p>
        </w:tc>
      </w:tr>
      <w:tr w:rsidR="00A26D73" w:rsidRPr="00986AE0" w14:paraId="1EBA5092" w14:textId="77777777" w:rsidTr="66F0AACE">
        <w:tc>
          <w:tcPr>
            <w:tcW w:w="1256" w:type="dxa"/>
          </w:tcPr>
          <w:p w14:paraId="55F19B40" w14:textId="2CDFE032" w:rsidR="00A26D73" w:rsidRPr="00986AE0" w:rsidRDefault="00A26D73" w:rsidP="00A26D73">
            <w:pPr>
              <w:tabs>
                <w:tab w:val="left" w:pos="719"/>
              </w:tabs>
              <w:ind w:left="719" w:hanging="719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36" w:type="dxa"/>
          </w:tcPr>
          <w:p w14:paraId="30DDD179" w14:textId="23A8AC3E" w:rsidR="00A26D73" w:rsidRPr="00986AE0" w:rsidRDefault="00A26D73" w:rsidP="00A26D7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</w:tcPr>
          <w:p w14:paraId="48B9E606" w14:textId="18E48458" w:rsidR="00A26D73" w:rsidRPr="00986AE0" w:rsidRDefault="00A26D73" w:rsidP="00A26D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bookmarkEnd w:id="3"/>
    </w:tbl>
    <w:p w14:paraId="323A3B7E" w14:textId="77777777" w:rsidR="00A405D5" w:rsidRPr="005E2954" w:rsidRDefault="00A405D5" w:rsidP="00C44F4D">
      <w:pPr>
        <w:rPr>
          <w:sz w:val="20"/>
          <w:szCs w:val="20"/>
        </w:rPr>
      </w:pPr>
    </w:p>
    <w:tbl>
      <w:tblPr>
        <w:tblW w:w="9219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"/>
        <w:gridCol w:w="6965"/>
        <w:gridCol w:w="1413"/>
      </w:tblGrid>
      <w:tr w:rsidR="00D552A5" w14:paraId="1DFC777A" w14:textId="77777777" w:rsidTr="00A26D73">
        <w:trPr>
          <w:trHeight w:val="336"/>
        </w:trPr>
        <w:tc>
          <w:tcPr>
            <w:tcW w:w="921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092C7B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66F0AACE" w14:paraId="2B36A5A9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7806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CC2581A" w14:textId="7189C2CE" w:rsidR="66F0AACE" w:rsidRDefault="66F0AACE" w:rsidP="66F0AACE">
            <w:pPr>
              <w:pStyle w:val="Nagwek3"/>
              <w:spacing w:before="60" w:after="20"/>
              <w:rPr>
                <w:color w:val="000000" w:themeColor="text1"/>
              </w:rPr>
            </w:pPr>
            <w:r w:rsidRPr="66F0AACE">
              <w:rPr>
                <w:color w:val="000000" w:themeColor="text1"/>
              </w:rPr>
              <w:t>Forma zajęć - projekt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E03CCD" w14:textId="527409FD" w:rsidR="66F0AACE" w:rsidRDefault="66F0AACE" w:rsidP="66F0AACE">
            <w:pPr>
              <w:pStyle w:val="Nagwek5"/>
              <w:spacing w:before="60" w:after="20"/>
              <w:ind w:left="-65" w:firstLine="2"/>
              <w:jc w:val="center"/>
              <w:rPr>
                <w:color w:val="000000" w:themeColor="text1"/>
                <w:szCs w:val="18"/>
              </w:rPr>
            </w:pPr>
            <w:r w:rsidRPr="66F0AACE">
              <w:rPr>
                <w:color w:val="000000" w:themeColor="text1"/>
                <w:szCs w:val="18"/>
              </w:rPr>
              <w:t>Liczba godzin</w:t>
            </w:r>
          </w:p>
        </w:tc>
      </w:tr>
      <w:tr w:rsidR="66F0AACE" w14:paraId="77253C48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23A1418" w14:textId="27561D97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Pr1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BD80703" w14:textId="626F941D" w:rsidR="66F0AACE" w:rsidRDefault="66F0AACE" w:rsidP="66F0AAC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Wprowadzenie, program, wymagania. Wybór gminy </w:t>
            </w:r>
            <w:r w:rsidR="330B584A" w:rsidRPr="66F0AACE">
              <w:rPr>
                <w:color w:val="000000" w:themeColor="text1"/>
                <w:sz w:val="22"/>
                <w:szCs w:val="22"/>
              </w:rPr>
              <w:t xml:space="preserve">podmiejskiej podlegającej procesom </w:t>
            </w:r>
            <w:proofErr w:type="spellStart"/>
            <w:r w:rsidR="330B584A" w:rsidRPr="66F0AACE">
              <w:rPr>
                <w:color w:val="000000" w:themeColor="text1"/>
                <w:sz w:val="22"/>
                <w:szCs w:val="22"/>
              </w:rPr>
              <w:t>suburbanizacji</w:t>
            </w:r>
            <w:proofErr w:type="spellEnd"/>
            <w:r w:rsidRPr="66F0AACE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6A525EA4" w14:textId="1F4D3761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74EDDD52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6DD17D0" w14:textId="6B6B0AA0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Pr2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5A5E1FC" w14:textId="3982E9B2" w:rsidR="66F0AACE" w:rsidRDefault="66F0AACE" w:rsidP="66F0AAC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Analiza dostępnych materiałów: podkładów mapowych, studiów uwarunkowań i kierunków zagospodarowania przestrzennego gmin, planów miejscowych, strategii rozwoju, dostępnych analiz i programów.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C5AE9BB" w14:textId="1862B890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61194EC5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0AAC924A" w14:textId="74296513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lastRenderedPageBreak/>
              <w:t>Pr3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5BB40275" w14:textId="1207B7DD" w:rsidR="66F0AACE" w:rsidRDefault="66F0AACE" w:rsidP="66F0AAC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Przegląd 1. Przedstawienie zebranych materiałów. Ogólna charakterystyka gminy </w:t>
            </w:r>
            <w:r w:rsidR="219A662B" w:rsidRPr="66F0AACE">
              <w:rPr>
                <w:color w:val="000000" w:themeColor="text1"/>
                <w:sz w:val="22"/>
                <w:szCs w:val="22"/>
              </w:rPr>
              <w:t>podmiejskiej i skali oddz</w:t>
            </w:r>
            <w:r w:rsidR="0056451E">
              <w:rPr>
                <w:color w:val="000000" w:themeColor="text1"/>
                <w:sz w:val="22"/>
                <w:szCs w:val="22"/>
              </w:rPr>
              <w:t>i</w:t>
            </w:r>
            <w:r w:rsidR="219A662B" w:rsidRPr="66F0AACE">
              <w:rPr>
                <w:color w:val="000000" w:themeColor="text1"/>
                <w:sz w:val="22"/>
                <w:szCs w:val="22"/>
              </w:rPr>
              <w:t>aływania dużego miasta</w:t>
            </w:r>
            <w:r w:rsidRPr="66F0AACE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8EFD7AA" w14:textId="6A414ECA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48CD09BA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2291F15" w14:textId="5CD7E405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Pr4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EBA57EC" w14:textId="4D254E7C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Analiza dotychczasowego przeznaczenia i zagospodarowania terenu gminy </w:t>
            </w:r>
            <w:r w:rsidR="4C00C8A5" w:rsidRPr="66F0AACE">
              <w:rPr>
                <w:color w:val="000000" w:themeColor="text1"/>
                <w:sz w:val="22"/>
                <w:szCs w:val="22"/>
              </w:rPr>
              <w:t>podmiejskiej</w:t>
            </w:r>
            <w:r w:rsidRPr="66F0AACE">
              <w:rPr>
                <w:color w:val="000000" w:themeColor="text1"/>
                <w:sz w:val="22"/>
                <w:szCs w:val="22"/>
              </w:rPr>
              <w:t xml:space="preserve"> oraz jego uzbrojenia w infrastrukturę techniczną i komunikację</w:t>
            </w:r>
            <w:r w:rsidR="0056451E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A3D2D72" w14:textId="2DC7DA5C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7C470DAB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DD9BCC5" w14:textId="71641C9B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Pr5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FEEAACD" w14:textId="1850AB5A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Analiza stanu ładu przestrzennego, w tym stanu dziedzictwa kulturowego i zabytków oraz dóbr kultury współczesnej na obszarze gminy </w:t>
            </w:r>
            <w:r w:rsidR="0F673E64" w:rsidRPr="66F0AACE">
              <w:rPr>
                <w:color w:val="000000" w:themeColor="text1"/>
                <w:sz w:val="22"/>
                <w:szCs w:val="22"/>
              </w:rPr>
              <w:t>podm</w:t>
            </w:r>
            <w:r w:rsidRPr="66F0AACE">
              <w:rPr>
                <w:color w:val="000000" w:themeColor="text1"/>
                <w:sz w:val="22"/>
                <w:szCs w:val="22"/>
              </w:rPr>
              <w:t>iejskiej.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17EEB0D" w14:textId="5700FE03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5297A3CC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330ED040" w14:textId="2DBA0AD8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Pr6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0A0E805" w14:textId="700F7E6B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Analiza stanu środowiska, w tym stanu rolniczej i leśnej przestrzeni produkcyjnej, zasobów wodnych, wymogów ochrony środowiska przyrodniczego.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5080EF5" w14:textId="111841EE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36BB2831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75C9E09" w14:textId="1FA5B7B8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Pr7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9CC15F3" w14:textId="40B51839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Analiza rozwoju </w:t>
            </w:r>
            <w:proofErr w:type="spellStart"/>
            <w:r w:rsidRPr="66F0AACE">
              <w:rPr>
                <w:color w:val="000000" w:themeColor="text1"/>
                <w:sz w:val="22"/>
                <w:szCs w:val="22"/>
              </w:rPr>
              <w:t>społeczno</w:t>
            </w:r>
            <w:proofErr w:type="spellEnd"/>
            <w:r w:rsidRPr="66F0AACE">
              <w:rPr>
                <w:color w:val="000000" w:themeColor="text1"/>
                <w:sz w:val="22"/>
                <w:szCs w:val="22"/>
              </w:rPr>
              <w:t xml:space="preserve"> - gospodarczego. Rozmieszczenie ośrodków wzrostu gospodarczego na obszarach </w:t>
            </w:r>
            <w:r w:rsidR="41DA9B12" w:rsidRPr="66F0AACE">
              <w:rPr>
                <w:color w:val="000000" w:themeColor="text1"/>
                <w:sz w:val="22"/>
                <w:szCs w:val="22"/>
              </w:rPr>
              <w:t>podmiejskich</w:t>
            </w:r>
            <w:r w:rsidRPr="66F0AACE">
              <w:rPr>
                <w:color w:val="000000" w:themeColor="text1"/>
                <w:sz w:val="22"/>
                <w:szCs w:val="22"/>
              </w:rPr>
              <w:t xml:space="preserve"> oraz sąsiadujących obszarach miejskich.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54B2FB9" w14:textId="4C5D41E0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2143298B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10368A2" w14:textId="49947433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Pr8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FE60105" w14:textId="30744813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Przegląd 2. Prezentacja uwarunkowań i stanu gminy </w:t>
            </w:r>
            <w:r w:rsidR="0056451E" w:rsidRPr="66F0AACE">
              <w:rPr>
                <w:color w:val="000000" w:themeColor="text1"/>
                <w:sz w:val="22"/>
                <w:szCs w:val="22"/>
              </w:rPr>
              <w:t>podmiejskiej</w:t>
            </w:r>
            <w:r w:rsidRPr="66F0AACE">
              <w:rPr>
                <w:color w:val="000000" w:themeColor="text1"/>
                <w:sz w:val="22"/>
                <w:szCs w:val="22"/>
              </w:rPr>
              <w:t>. Synteza opracowanych materiałów w formie posterów.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355CAE2" w14:textId="45EAF363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40BF9DAF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F4E30EF" w14:textId="572FAD8D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Pr9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86A534D" w14:textId="032C4C47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Analiza potrzeb i możliwości rozwoju gminy </w:t>
            </w:r>
            <w:r w:rsidR="62D4DBCC" w:rsidRPr="66F0AACE">
              <w:rPr>
                <w:color w:val="000000" w:themeColor="text1"/>
                <w:sz w:val="22"/>
                <w:szCs w:val="22"/>
              </w:rPr>
              <w:t>podmiejskiej</w:t>
            </w:r>
            <w:r w:rsidRPr="66F0AACE">
              <w:rPr>
                <w:color w:val="000000" w:themeColor="text1"/>
                <w:sz w:val="22"/>
                <w:szCs w:val="22"/>
              </w:rPr>
              <w:t>- prognozy demograficzne.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332CAE27" w14:textId="6634CB23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5F32C27D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20FF6D8" w14:textId="11578539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Pr10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02C56943" w14:textId="4A81FC37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Analiza potrzeb i możliwości rozwoju gminy </w:t>
            </w:r>
            <w:r w:rsidR="3658420D" w:rsidRPr="66F0AACE">
              <w:rPr>
                <w:color w:val="000000" w:themeColor="text1"/>
                <w:sz w:val="22"/>
                <w:szCs w:val="22"/>
              </w:rPr>
              <w:t>podmie</w:t>
            </w:r>
            <w:r w:rsidRPr="66F0AACE">
              <w:rPr>
                <w:color w:val="000000" w:themeColor="text1"/>
                <w:sz w:val="22"/>
                <w:szCs w:val="22"/>
              </w:rPr>
              <w:t>jskiej- zasoby terenowe istniejące i planowane.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068A56F" w14:textId="66F0936D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5C349987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53A0921E" w14:textId="3327AA40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Pr11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7EFF25A" w14:textId="7E1F7CA6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Bilans zapotrzebowania terenów mieszkaniowych, usługowych i produkcyjnych na obszarach</w:t>
            </w:r>
            <w:r w:rsidR="2D55A242" w:rsidRPr="66F0AACE">
              <w:rPr>
                <w:color w:val="000000" w:themeColor="text1"/>
                <w:sz w:val="22"/>
                <w:szCs w:val="22"/>
              </w:rPr>
              <w:t xml:space="preserve"> podm</w:t>
            </w:r>
            <w:r w:rsidRPr="66F0AACE">
              <w:rPr>
                <w:color w:val="000000" w:themeColor="text1"/>
                <w:sz w:val="22"/>
                <w:szCs w:val="22"/>
              </w:rPr>
              <w:t>iejskich. Wskazanie terenów rolnych i leśnych objętych zakazem zabudowy.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90B4D7D" w14:textId="799982C9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6CA5DDDF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14698DE8" w14:textId="3B348B35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Pr12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4FCC2876" w14:textId="3EC90B1C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Określenie kierunków rozwoju i konfliktów przestrzennych na obszarach </w:t>
            </w:r>
            <w:r w:rsidR="54B69539" w:rsidRPr="66F0AACE">
              <w:rPr>
                <w:color w:val="000000" w:themeColor="text1"/>
                <w:sz w:val="22"/>
                <w:szCs w:val="22"/>
              </w:rPr>
              <w:t>podm</w:t>
            </w:r>
            <w:r w:rsidRPr="66F0AACE">
              <w:rPr>
                <w:color w:val="000000" w:themeColor="text1"/>
                <w:sz w:val="22"/>
                <w:szCs w:val="22"/>
              </w:rPr>
              <w:t>iejskich.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E6154E" w14:textId="7B0A76D4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04874B69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22BCD290" w14:textId="07E313FD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Pr13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63826E21" w14:textId="5E001C40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Uszczegółowienie kierunków zmian w strukturze przestrzennej gminy </w:t>
            </w:r>
            <w:r w:rsidR="45F02C51" w:rsidRPr="66F0AACE">
              <w:rPr>
                <w:color w:val="000000" w:themeColor="text1"/>
                <w:sz w:val="22"/>
                <w:szCs w:val="22"/>
              </w:rPr>
              <w:t>podm</w:t>
            </w:r>
            <w:r w:rsidRPr="66F0AACE">
              <w:rPr>
                <w:color w:val="000000" w:themeColor="text1"/>
                <w:sz w:val="22"/>
                <w:szCs w:val="22"/>
              </w:rPr>
              <w:t>iejskiej oraz w przeznaczeniu terenu, w tym terenów wyłączonych spod zabudowy</w:t>
            </w:r>
            <w:r w:rsidR="0056451E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2B65025" w14:textId="66464644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075252DF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7ACF4A60" w14:textId="13C3405C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Pr14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3A883FCF" w14:textId="77FDC875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 xml:space="preserve">Uszczegółowienie kierunków zmian w strukturze przestrzennej gminy </w:t>
            </w:r>
            <w:r w:rsidR="0B533206" w:rsidRPr="66F0AACE">
              <w:rPr>
                <w:color w:val="000000" w:themeColor="text1"/>
                <w:sz w:val="22"/>
                <w:szCs w:val="22"/>
              </w:rPr>
              <w:t>podm</w:t>
            </w:r>
            <w:r w:rsidRPr="66F0AACE">
              <w:rPr>
                <w:color w:val="000000" w:themeColor="text1"/>
                <w:sz w:val="22"/>
                <w:szCs w:val="22"/>
              </w:rPr>
              <w:t xml:space="preserve">iejskiej. Wskaźniki dotyczące zagospodarowania oraz użytkowania terenów </w:t>
            </w:r>
            <w:r w:rsidR="21CB2DBD" w:rsidRPr="66F0AACE">
              <w:rPr>
                <w:color w:val="000000" w:themeColor="text1"/>
                <w:sz w:val="22"/>
                <w:szCs w:val="22"/>
              </w:rPr>
              <w:t>podm</w:t>
            </w:r>
            <w:r w:rsidRPr="66F0AACE">
              <w:rPr>
                <w:color w:val="000000" w:themeColor="text1"/>
                <w:sz w:val="22"/>
                <w:szCs w:val="22"/>
              </w:rPr>
              <w:t>iejskich</w:t>
            </w:r>
            <w:r w:rsidR="0056451E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75CBC6A" w14:textId="504C82AF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3F6DE279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6DBE2B36" w14:textId="000CBC60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Pr15</w:t>
            </w: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2101A9B8" w14:textId="2561EAF1" w:rsidR="66F0AACE" w:rsidRDefault="66F0AACE" w:rsidP="66F0AACE">
            <w:pPr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Przegląd końcowy. Synteza opracowanych materiałów w formie posterów. Obrona pracy, prezentacja i dyskusja publiczna.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032B32A7" w14:textId="1F112765" w:rsidR="66F0AACE" w:rsidRDefault="66F0AACE" w:rsidP="66F0AACE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R="66F0AACE" w14:paraId="194FB743" w14:textId="77777777" w:rsidTr="00A26D73">
        <w:tblPrEx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84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  <w:vAlign w:val="center"/>
          </w:tcPr>
          <w:p w14:paraId="44D16EA6" w14:textId="0D9B2EC0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9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</w:tcBorders>
          </w:tcPr>
          <w:p w14:paraId="7CD54C3B" w14:textId="2BF1AFD7" w:rsidR="66F0AACE" w:rsidRDefault="66F0AACE" w:rsidP="66F0AACE">
            <w:pPr>
              <w:spacing w:before="20" w:after="20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13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18E30047" w14:textId="09F646C2" w:rsidR="66F0AACE" w:rsidRDefault="66F0AACE" w:rsidP="66F0AACE">
            <w:pPr>
              <w:spacing w:before="20" w:after="20"/>
              <w:jc w:val="center"/>
              <w:rPr>
                <w:color w:val="000000" w:themeColor="text1"/>
                <w:sz w:val="22"/>
                <w:szCs w:val="22"/>
              </w:rPr>
            </w:pPr>
            <w:r w:rsidRPr="66F0AACE">
              <w:rPr>
                <w:color w:val="000000" w:themeColor="text1"/>
                <w:sz w:val="22"/>
                <w:szCs w:val="22"/>
              </w:rPr>
              <w:t>60</w:t>
            </w:r>
          </w:p>
        </w:tc>
      </w:tr>
    </w:tbl>
    <w:p w14:paraId="74EC5B9B" w14:textId="7B23CC94" w:rsidR="00252DBF" w:rsidRPr="00B8651E" w:rsidRDefault="00252DBF" w:rsidP="66F0AACE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60"/>
      </w:tblGrid>
      <w:tr w:rsidR="66F0AACE" w14:paraId="747A79CD" w14:textId="77777777" w:rsidTr="66F0AACE">
        <w:trPr>
          <w:trHeight w:val="300"/>
        </w:trPr>
        <w:tc>
          <w:tcPr>
            <w:tcW w:w="90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5C9279B7" w14:textId="01D130CF" w:rsidR="66F0AACE" w:rsidRDefault="66F0AACE" w:rsidP="66F0AACE">
            <w:pPr>
              <w:pStyle w:val="Nagwek3"/>
              <w:spacing w:before="60" w:after="20"/>
            </w:pPr>
            <w:r w:rsidRPr="66F0AACE">
              <w:t>STOSOWANE NARZĘDZIA DYDAKTYCZNE</w:t>
            </w:r>
          </w:p>
        </w:tc>
      </w:tr>
      <w:tr w:rsidR="66F0AACE" w14:paraId="014FBA1D" w14:textId="77777777" w:rsidTr="66F0AACE">
        <w:trPr>
          <w:trHeight w:val="555"/>
        </w:trPr>
        <w:tc>
          <w:tcPr>
            <w:tcW w:w="90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81B38AC" w14:textId="2C5F99FA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N1. Indywidualne konsultacje projektowe z prowadzącym.</w:t>
            </w:r>
          </w:p>
          <w:p w14:paraId="365A8014" w14:textId="04A23C65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N2. Praca własna – przygotowanie projektu do prezentacji i oddania końcowego.</w:t>
            </w:r>
          </w:p>
        </w:tc>
      </w:tr>
    </w:tbl>
    <w:p w14:paraId="5BAF6C5F" w14:textId="69EEE868" w:rsidR="00252DBF" w:rsidRPr="00B8651E" w:rsidRDefault="00252DBF" w:rsidP="66F0AACE">
      <w:pPr>
        <w:rPr>
          <w:sz w:val="20"/>
          <w:szCs w:val="20"/>
        </w:rPr>
      </w:pPr>
    </w:p>
    <w:p w14:paraId="5B8B4D4B" w14:textId="6D5ED02C" w:rsidR="00252DBF" w:rsidRPr="00B8651E" w:rsidRDefault="32CB0168" w:rsidP="66F0AACE">
      <w:pPr>
        <w:pStyle w:val="Nagwek3"/>
        <w:spacing w:before="60" w:after="20"/>
      </w:pPr>
      <w:r w:rsidRPr="66F0AACE">
        <w:t>OCENA OSIĄGNIĘCIA PRZEDMIOTOWYCH EFEKTÓW UCZENIA SIĘ</w:t>
      </w:r>
    </w:p>
    <w:p w14:paraId="7EDA28B8" w14:textId="7FF0A89F" w:rsidR="00252DBF" w:rsidRPr="00B8651E" w:rsidRDefault="00252DBF" w:rsidP="66F0AACE">
      <w:pPr>
        <w:rPr>
          <w:sz w:val="20"/>
          <w:szCs w:val="20"/>
        </w:rPr>
      </w:pPr>
    </w:p>
    <w:tbl>
      <w:tblPr>
        <w:tblW w:w="9061" w:type="dxa"/>
        <w:tblLayout w:type="fixed"/>
        <w:tblLook w:val="01E0" w:firstRow="1" w:lastRow="1" w:firstColumn="1" w:lastColumn="1" w:noHBand="0" w:noVBand="0"/>
      </w:tblPr>
      <w:tblGrid>
        <w:gridCol w:w="2247"/>
        <w:gridCol w:w="4266"/>
        <w:gridCol w:w="2548"/>
      </w:tblGrid>
      <w:tr w:rsidR="66F0AACE" w14:paraId="4E63E70C" w14:textId="77777777" w:rsidTr="00A26D73">
        <w:tc>
          <w:tcPr>
            <w:tcW w:w="906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E3177" w14:textId="035F1F2B" w:rsidR="66F0AACE" w:rsidRDefault="66F0AACE" w:rsidP="66F0AACE">
            <w:pPr>
              <w:jc w:val="center"/>
            </w:pPr>
            <w:r w:rsidRPr="66F0AACE">
              <w:rPr>
                <w:b/>
                <w:bCs/>
              </w:rPr>
              <w:t>Projekt</w:t>
            </w:r>
          </w:p>
        </w:tc>
      </w:tr>
      <w:tr w:rsidR="66F0AACE" w14:paraId="5C5CB0DB" w14:textId="77777777" w:rsidTr="00890404"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088EA" w14:textId="563B4B30" w:rsidR="66F0AACE" w:rsidRDefault="66F0AACE" w:rsidP="66F0AACE">
            <w:r w:rsidRPr="66F0AACE">
              <w:t>Oceny</w:t>
            </w:r>
            <w:r w:rsidRPr="66F0AACE">
              <w:rPr>
                <w:b/>
                <w:bCs/>
              </w:rPr>
              <w:t xml:space="preserve"> </w:t>
            </w:r>
            <w:r w:rsidRPr="66F0AACE">
              <w:t>(F – formująca w trakcie semestru, P – podsumowująca na koniec semestru)</w:t>
            </w:r>
          </w:p>
        </w:tc>
        <w:tc>
          <w:tcPr>
            <w:tcW w:w="42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1DF3E" w14:textId="315174B1" w:rsidR="66F0AACE" w:rsidRDefault="66F0AACE" w:rsidP="66F0AACE">
            <w:r w:rsidRPr="66F0AACE">
              <w:t>Numer efektu uczenia się</w:t>
            </w:r>
          </w:p>
        </w:tc>
        <w:tc>
          <w:tcPr>
            <w:tcW w:w="25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AA1F3" w14:textId="12A064D0" w:rsidR="66F0AACE" w:rsidRDefault="66F0AACE" w:rsidP="66F0AACE">
            <w:r w:rsidRPr="66F0AACE">
              <w:t>Sposób oceny osiągnięcia efektu uczenia się</w:t>
            </w:r>
          </w:p>
        </w:tc>
      </w:tr>
      <w:tr w:rsidR="00A26D73" w14:paraId="4DDC0AC0" w14:textId="77777777" w:rsidTr="00890404"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B3BA0" w14:textId="46FDA6CF" w:rsidR="00A26D73" w:rsidRDefault="00A26D73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F1</w:t>
            </w:r>
          </w:p>
        </w:tc>
        <w:tc>
          <w:tcPr>
            <w:tcW w:w="4266" w:type="dxa"/>
            <w:vMerge w:val="restart"/>
            <w:tcBorders>
              <w:right w:val="single" w:sz="6" w:space="0" w:color="auto"/>
            </w:tcBorders>
            <w:vAlign w:val="center"/>
          </w:tcPr>
          <w:p w14:paraId="1CF7EF9D" w14:textId="389813EA" w:rsidR="00A26D73" w:rsidRPr="00A26D73" w:rsidRDefault="00A26D73" w:rsidP="00A26D73">
            <w:r w:rsidRPr="0059797E">
              <w:t>PEU_W01, PEU_W02, PEU_W03, PEU_U01, PEU_U02, PEU_U03, PEU_U04, PEU_U05</w:t>
            </w:r>
            <w:bookmarkStart w:id="4" w:name="_GoBack"/>
            <w:bookmarkEnd w:id="4"/>
          </w:p>
        </w:tc>
        <w:tc>
          <w:tcPr>
            <w:tcW w:w="254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90DB71C" w14:textId="3EF59187" w:rsidR="00A26D73" w:rsidRDefault="00A26D73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Przegląd 1</w:t>
            </w:r>
          </w:p>
        </w:tc>
      </w:tr>
      <w:tr w:rsidR="00A26D73" w14:paraId="7600CDCF" w14:textId="77777777" w:rsidTr="00890404"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D3E12" w14:textId="42B29483" w:rsidR="00A26D73" w:rsidRDefault="00A26D73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F2</w:t>
            </w:r>
          </w:p>
        </w:tc>
        <w:tc>
          <w:tcPr>
            <w:tcW w:w="4266" w:type="dxa"/>
            <w:vMerge/>
            <w:tcBorders>
              <w:right w:val="single" w:sz="6" w:space="0" w:color="auto"/>
            </w:tcBorders>
            <w:vAlign w:val="center"/>
          </w:tcPr>
          <w:p w14:paraId="314A6F8A" w14:textId="1586CEB9" w:rsidR="00A26D73" w:rsidRDefault="00A26D73" w:rsidP="66F0AACE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</w:tc>
        <w:tc>
          <w:tcPr>
            <w:tcW w:w="254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3C2DAF1" w14:textId="3D509DE5" w:rsidR="00A26D73" w:rsidRDefault="00A26D73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Przegląd 2</w:t>
            </w:r>
          </w:p>
        </w:tc>
      </w:tr>
      <w:tr w:rsidR="00A26D73" w14:paraId="4FD3E8E8" w14:textId="77777777" w:rsidTr="00890404"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B141" w14:textId="089B4A62" w:rsidR="00A26D73" w:rsidRDefault="00A26D73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F3</w:t>
            </w:r>
          </w:p>
        </w:tc>
        <w:tc>
          <w:tcPr>
            <w:tcW w:w="4266" w:type="dxa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0DE4637" w14:textId="02E017D8" w:rsidR="00A26D73" w:rsidRDefault="00A26D73" w:rsidP="66F0AACE">
            <w:pPr>
              <w:tabs>
                <w:tab w:val="left" w:pos="719"/>
              </w:tabs>
              <w:rPr>
                <w:sz w:val="22"/>
                <w:szCs w:val="22"/>
              </w:rPr>
            </w:pPr>
          </w:p>
        </w:tc>
        <w:tc>
          <w:tcPr>
            <w:tcW w:w="254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5747CFF" w14:textId="3599C7A3" w:rsidR="00A26D73" w:rsidRDefault="00A26D73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Przegląd końcowy</w:t>
            </w:r>
          </w:p>
        </w:tc>
      </w:tr>
      <w:tr w:rsidR="66F0AACE" w14:paraId="7E991E8E" w14:textId="77777777" w:rsidTr="00A26D73">
        <w:tc>
          <w:tcPr>
            <w:tcW w:w="9061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D3216" w14:textId="75FECFD0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P= 10% F1+ 30% F2+60%F3</w:t>
            </w:r>
          </w:p>
        </w:tc>
      </w:tr>
    </w:tbl>
    <w:p w14:paraId="7A91F010" w14:textId="6E7BD8A4" w:rsidR="00252DBF" w:rsidRPr="00B8651E" w:rsidRDefault="00252DBF" w:rsidP="66F0AACE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60"/>
      </w:tblGrid>
      <w:tr w:rsidR="66F0AACE" w14:paraId="42782A10" w14:textId="77777777" w:rsidTr="66F0AACE">
        <w:trPr>
          <w:trHeight w:val="315"/>
        </w:trPr>
        <w:tc>
          <w:tcPr>
            <w:tcW w:w="90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830FC10" w14:textId="3E5CC701" w:rsidR="66F0AACE" w:rsidRDefault="66F0AACE" w:rsidP="66F0AACE">
            <w:pPr>
              <w:spacing w:before="60" w:after="40"/>
              <w:jc w:val="center"/>
            </w:pPr>
            <w:r w:rsidRPr="66F0AACE"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66F0AACE" w14:paraId="64893691" w14:textId="77777777" w:rsidTr="66F0AACE">
        <w:trPr>
          <w:trHeight w:val="1410"/>
        </w:trPr>
        <w:tc>
          <w:tcPr>
            <w:tcW w:w="90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vAlign w:val="center"/>
          </w:tcPr>
          <w:p w14:paraId="478821CA" w14:textId="0AB7F7EB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b/>
                <w:bCs/>
                <w:sz w:val="22"/>
                <w:szCs w:val="22"/>
              </w:rPr>
              <w:t>LITERATURA PODSTAWOWA:</w:t>
            </w:r>
          </w:p>
          <w:p w14:paraId="544CAF91" w14:textId="276F4EAD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[1] Bagiński E. (red.), Sieć osadnicza jako przedmiot badań , Oficyna Wydaw. PWR., Wrocław</w:t>
            </w:r>
            <w:r w:rsidR="754C363C" w:rsidRPr="66F0AACE">
              <w:rPr>
                <w:sz w:val="22"/>
                <w:szCs w:val="22"/>
              </w:rPr>
              <w:t xml:space="preserve"> </w:t>
            </w:r>
            <w:r w:rsidRPr="66F0AACE">
              <w:rPr>
                <w:sz w:val="22"/>
                <w:szCs w:val="22"/>
              </w:rPr>
              <w:t>2006.</w:t>
            </w:r>
          </w:p>
          <w:p w14:paraId="579299C5" w14:textId="36AE71E7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[2] Bański J., Ład przestrzenny obszarów wiejskich ze szczególnym uwzględnieniem oddziaływania</w:t>
            </w:r>
            <w:r w:rsidR="17CEF94C" w:rsidRPr="66F0AACE">
              <w:rPr>
                <w:sz w:val="22"/>
                <w:szCs w:val="22"/>
              </w:rPr>
              <w:t xml:space="preserve"> </w:t>
            </w:r>
            <w:r w:rsidRPr="66F0AACE">
              <w:rPr>
                <w:sz w:val="22"/>
                <w:szCs w:val="22"/>
              </w:rPr>
              <w:t>gospodarki rolnej, Ekspertyza PAN Instytutu Geografii i Przestrzennego Zagospodarowania, Warszawa 2008.</w:t>
            </w:r>
          </w:p>
          <w:p w14:paraId="6950C15A" w14:textId="3251B21C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 xml:space="preserve">[3] </w:t>
            </w:r>
            <w:r w:rsidR="6BD15D97" w:rsidRPr="66F0AACE">
              <w:rPr>
                <w:color w:val="000000" w:themeColor="text1"/>
                <w:sz w:val="22"/>
                <w:szCs w:val="22"/>
              </w:rPr>
              <w:t>Kożan A., Balcerek K., Próba sformułowania metod badania zjawiska "</w:t>
            </w:r>
            <w:proofErr w:type="spellStart"/>
            <w:r w:rsidR="6BD15D97" w:rsidRPr="66F0AACE">
              <w:rPr>
                <w:color w:val="000000" w:themeColor="text1"/>
                <w:sz w:val="22"/>
                <w:szCs w:val="22"/>
              </w:rPr>
              <w:t>urban</w:t>
            </w:r>
            <w:proofErr w:type="spellEnd"/>
            <w:r w:rsidR="6BD15D97" w:rsidRPr="66F0AACE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6BD15D97" w:rsidRPr="66F0AACE">
              <w:rPr>
                <w:color w:val="000000" w:themeColor="text1"/>
                <w:sz w:val="22"/>
                <w:szCs w:val="22"/>
              </w:rPr>
              <w:t>spawl</w:t>
            </w:r>
            <w:proofErr w:type="spellEnd"/>
            <w:r w:rsidR="6BD15D97" w:rsidRPr="66F0AACE">
              <w:rPr>
                <w:color w:val="000000" w:themeColor="text1"/>
                <w:sz w:val="22"/>
                <w:szCs w:val="22"/>
              </w:rPr>
              <w:t>" na</w:t>
            </w:r>
          </w:p>
          <w:p w14:paraId="049AB058" w14:textId="4BA59E12" w:rsidR="6BD15D97" w:rsidRDefault="6BD15D97">
            <w:r w:rsidRPr="66F0AACE">
              <w:rPr>
                <w:color w:val="000000" w:themeColor="text1"/>
                <w:sz w:val="22"/>
                <w:szCs w:val="22"/>
              </w:rPr>
              <w:t>przykładzie aglomeracji wrocławskiej, W: (red.) BAGIŃSKI Eugeniusz: Sieć osadnicza jako</w:t>
            </w:r>
          </w:p>
          <w:p w14:paraId="37600ED5" w14:textId="64476F34" w:rsidR="6BD15D97" w:rsidRDefault="6BD15D97">
            <w:r w:rsidRPr="66F0AACE">
              <w:rPr>
                <w:color w:val="000000" w:themeColor="text1"/>
                <w:sz w:val="22"/>
                <w:szCs w:val="22"/>
              </w:rPr>
              <w:t>przedmiot badań , Oficyna Wydaw. PWR., Wrocław 2006</w:t>
            </w:r>
          </w:p>
          <w:p w14:paraId="39DE8468" w14:textId="5BD76664" w:rsidR="6BD15D97" w:rsidRDefault="6BD15D97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 xml:space="preserve">[4] </w:t>
            </w:r>
            <w:r w:rsidR="66F0AACE" w:rsidRPr="66F0AACE">
              <w:rPr>
                <w:sz w:val="22"/>
                <w:szCs w:val="22"/>
              </w:rPr>
              <w:t>Lipińska B., Kultura użytkowania przestrzeni — degradacja krajobrazu wiejskiego, W</w:t>
            </w:r>
            <w:r w:rsidR="23CC2FC5" w:rsidRPr="66F0AACE">
              <w:rPr>
                <w:sz w:val="22"/>
                <w:szCs w:val="22"/>
              </w:rPr>
              <w:t xml:space="preserve"> </w:t>
            </w:r>
            <w:r w:rsidR="66F0AACE" w:rsidRPr="66F0AACE">
              <w:rPr>
                <w:sz w:val="22"/>
                <w:szCs w:val="22"/>
              </w:rPr>
              <w:t xml:space="preserve">(red.) </w:t>
            </w:r>
            <w:proofErr w:type="spellStart"/>
            <w:r w:rsidR="66F0AACE" w:rsidRPr="66F0AACE">
              <w:rPr>
                <w:sz w:val="22"/>
                <w:szCs w:val="22"/>
              </w:rPr>
              <w:t>Lizewska</w:t>
            </w:r>
            <w:proofErr w:type="spellEnd"/>
            <w:r w:rsidR="66F0AACE" w:rsidRPr="66F0AACE">
              <w:rPr>
                <w:sz w:val="22"/>
                <w:szCs w:val="22"/>
              </w:rPr>
              <w:t xml:space="preserve"> I., Knercera L.: Zachowane – ocalone? O krajobrazie kulturowym i sposobach jego kształtowania, Stowarzyszenie WK „</w:t>
            </w:r>
            <w:proofErr w:type="spellStart"/>
            <w:r w:rsidR="66F0AACE" w:rsidRPr="66F0AACE">
              <w:rPr>
                <w:sz w:val="22"/>
                <w:szCs w:val="22"/>
              </w:rPr>
              <w:t>Borussia</w:t>
            </w:r>
            <w:proofErr w:type="spellEnd"/>
            <w:r w:rsidR="66F0AACE" w:rsidRPr="66F0AACE">
              <w:rPr>
                <w:sz w:val="22"/>
                <w:szCs w:val="22"/>
              </w:rPr>
              <w:t>”, Olsztyn 2003</w:t>
            </w:r>
          </w:p>
          <w:p w14:paraId="6B3503EF" w14:textId="36ADCB1A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[</w:t>
            </w:r>
            <w:r w:rsidR="715C4631" w:rsidRPr="66F0AACE">
              <w:rPr>
                <w:sz w:val="22"/>
                <w:szCs w:val="22"/>
              </w:rPr>
              <w:t>5</w:t>
            </w:r>
            <w:r w:rsidRPr="66F0AACE">
              <w:rPr>
                <w:sz w:val="22"/>
                <w:szCs w:val="22"/>
              </w:rPr>
              <w:t>] Ustawa z dnia 27 marca 2003r. o planowaniu i zagospodarowaniu przestrzennym</w:t>
            </w:r>
          </w:p>
          <w:p w14:paraId="42A24979" w14:textId="5046C3C3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[</w:t>
            </w:r>
            <w:r w:rsidR="0F5C39B9" w:rsidRPr="66F0AACE">
              <w:rPr>
                <w:sz w:val="22"/>
                <w:szCs w:val="22"/>
              </w:rPr>
              <w:t>6</w:t>
            </w:r>
            <w:r w:rsidRPr="66F0AACE">
              <w:rPr>
                <w:sz w:val="22"/>
                <w:szCs w:val="22"/>
              </w:rPr>
              <w:t>] Rozporządzenie Ministra Infrastruktury z dnia 28 kwietnia 2004 r. w sprawie zakresu projektu studium uwarunkowań i kierunków zagospodarowania przestrzennego gminy</w:t>
            </w:r>
          </w:p>
          <w:p w14:paraId="54806242" w14:textId="76831B9C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b/>
                <w:bCs/>
                <w:sz w:val="22"/>
                <w:szCs w:val="22"/>
              </w:rPr>
              <w:t>LITERATURA UZUPEŁNIAJĄCA:</w:t>
            </w:r>
          </w:p>
          <w:p w14:paraId="7F4B6C1D" w14:textId="7A6813F6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>[</w:t>
            </w:r>
            <w:r w:rsidR="505593EF" w:rsidRPr="66F0AACE">
              <w:rPr>
                <w:sz w:val="22"/>
                <w:szCs w:val="22"/>
              </w:rPr>
              <w:t>1</w:t>
            </w:r>
            <w:r w:rsidRPr="66F0AACE">
              <w:rPr>
                <w:sz w:val="22"/>
                <w:szCs w:val="22"/>
              </w:rPr>
              <w:t xml:space="preserve">] </w:t>
            </w:r>
            <w:proofErr w:type="spellStart"/>
            <w:r w:rsidRPr="66F0AACE">
              <w:rPr>
                <w:sz w:val="22"/>
                <w:szCs w:val="22"/>
              </w:rPr>
              <w:t>Malisz</w:t>
            </w:r>
            <w:proofErr w:type="spellEnd"/>
            <w:r w:rsidRPr="66F0AACE">
              <w:rPr>
                <w:sz w:val="22"/>
                <w:szCs w:val="22"/>
              </w:rPr>
              <w:t xml:space="preserve"> B., Zarys teorii kształtowania układów osadniczych. Wydawnictwo Arkady, Warszawa 1981</w:t>
            </w:r>
          </w:p>
        </w:tc>
      </w:tr>
    </w:tbl>
    <w:p w14:paraId="031A6582" w14:textId="17176142" w:rsidR="00252DBF" w:rsidRPr="00B8651E" w:rsidRDefault="00252DBF" w:rsidP="66F0AACE">
      <w:pPr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060"/>
      </w:tblGrid>
      <w:tr w:rsidR="66F0AACE" w14:paraId="2A99887C" w14:textId="77777777" w:rsidTr="66F0AACE">
        <w:trPr>
          <w:trHeight w:val="300"/>
        </w:trPr>
        <w:tc>
          <w:tcPr>
            <w:tcW w:w="90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4EC9310E" w14:textId="31B2CFE1" w:rsidR="66F0AACE" w:rsidRDefault="66F0AACE" w:rsidP="66F0AACE">
            <w:r w:rsidRPr="66F0AACE">
              <w:rPr>
                <w:b/>
                <w:bCs/>
              </w:rPr>
              <w:t>OPIEKUN PRZEDMIOTU (IMIĘ, NAZWISKO, ADRES E-MAIL)</w:t>
            </w:r>
          </w:p>
        </w:tc>
      </w:tr>
      <w:tr w:rsidR="66F0AACE" w14:paraId="76F9A492" w14:textId="77777777" w:rsidTr="66F0AACE">
        <w:trPr>
          <w:trHeight w:val="390"/>
        </w:trPr>
        <w:tc>
          <w:tcPr>
            <w:tcW w:w="90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2BF9E5D6" w14:textId="67F962C1" w:rsidR="66F0AACE" w:rsidRDefault="66F0AACE" w:rsidP="66F0AACE">
            <w:pPr>
              <w:rPr>
                <w:sz w:val="22"/>
                <w:szCs w:val="22"/>
              </w:rPr>
            </w:pPr>
            <w:r w:rsidRPr="66F0AACE">
              <w:rPr>
                <w:sz w:val="22"/>
                <w:szCs w:val="22"/>
              </w:rPr>
              <w:t xml:space="preserve">Paweł Pach, </w:t>
            </w:r>
            <w:r w:rsidRPr="00875B1E">
              <w:rPr>
                <w:sz w:val="22"/>
                <w:szCs w:val="22"/>
              </w:rPr>
              <w:t>pawel.pach@pwr.edu.pl</w:t>
            </w:r>
          </w:p>
        </w:tc>
      </w:tr>
    </w:tbl>
    <w:p w14:paraId="10EABE01" w14:textId="4B4468CA" w:rsidR="00252DBF" w:rsidRPr="00B8651E" w:rsidRDefault="00252DBF" w:rsidP="66F0AACE">
      <w:pPr>
        <w:ind w:left="720" w:hanging="720"/>
        <w:rPr>
          <w:b/>
          <w:bCs/>
        </w:rPr>
      </w:pPr>
    </w:p>
    <w:p w14:paraId="609DD040" w14:textId="5668C99C" w:rsidR="00252DBF" w:rsidRPr="00B8651E" w:rsidRDefault="00252DBF" w:rsidP="66F0AACE">
      <w:pPr>
        <w:rPr>
          <w:sz w:val="20"/>
          <w:szCs w:val="20"/>
        </w:rPr>
      </w:pPr>
    </w:p>
    <w:sectPr w:rsidR="00252DBF" w:rsidRPr="00B8651E" w:rsidSect="00330D51">
      <w:footerReference w:type="default" r:id="rId11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28DD4" w14:textId="77777777" w:rsidR="005A6130" w:rsidRDefault="005A6130">
      <w:r>
        <w:separator/>
      </w:r>
    </w:p>
  </w:endnote>
  <w:endnote w:type="continuationSeparator" w:id="0">
    <w:p w14:paraId="53EBAAA1" w14:textId="77777777" w:rsidR="005A6130" w:rsidRDefault="005A6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46154" w14:textId="77777777" w:rsidR="00B83E88" w:rsidRDefault="00B83E8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20D28" w14:textId="77777777" w:rsidR="005A6130" w:rsidRDefault="005A6130">
      <w:r>
        <w:separator/>
      </w:r>
    </w:p>
  </w:footnote>
  <w:footnote w:type="continuationSeparator" w:id="0">
    <w:p w14:paraId="7503A354" w14:textId="77777777" w:rsidR="005A6130" w:rsidRDefault="005A61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14D19"/>
    <w:multiLevelType w:val="hybridMultilevel"/>
    <w:tmpl w:val="05829756"/>
    <w:lvl w:ilvl="0" w:tplc="43767604">
      <w:start w:val="1"/>
      <w:numFmt w:val="decimal"/>
      <w:lvlText w:val="%1."/>
      <w:lvlJc w:val="left"/>
      <w:pPr>
        <w:ind w:left="720" w:hanging="360"/>
      </w:pPr>
    </w:lvl>
    <w:lvl w:ilvl="1" w:tplc="D3527CA8">
      <w:start w:val="1"/>
      <w:numFmt w:val="lowerLetter"/>
      <w:lvlText w:val="%2."/>
      <w:lvlJc w:val="left"/>
      <w:pPr>
        <w:ind w:left="1440" w:hanging="360"/>
      </w:pPr>
    </w:lvl>
    <w:lvl w:ilvl="2" w:tplc="D678677E">
      <w:start w:val="1"/>
      <w:numFmt w:val="decimal"/>
      <w:lvlText w:val="%3."/>
      <w:lvlJc w:val="left"/>
      <w:pPr>
        <w:ind w:left="2160" w:hanging="180"/>
      </w:pPr>
    </w:lvl>
    <w:lvl w:ilvl="3" w:tplc="D3A4DADA">
      <w:start w:val="1"/>
      <w:numFmt w:val="decimal"/>
      <w:lvlText w:val="%4."/>
      <w:lvlJc w:val="left"/>
      <w:pPr>
        <w:ind w:left="2880" w:hanging="360"/>
      </w:pPr>
    </w:lvl>
    <w:lvl w:ilvl="4" w:tplc="7D8852B8">
      <w:start w:val="1"/>
      <w:numFmt w:val="lowerLetter"/>
      <w:lvlText w:val="%5."/>
      <w:lvlJc w:val="left"/>
      <w:pPr>
        <w:ind w:left="3600" w:hanging="360"/>
      </w:pPr>
    </w:lvl>
    <w:lvl w:ilvl="5" w:tplc="DA3E07CC">
      <w:start w:val="1"/>
      <w:numFmt w:val="lowerRoman"/>
      <w:lvlText w:val="%6."/>
      <w:lvlJc w:val="right"/>
      <w:pPr>
        <w:ind w:left="4320" w:hanging="180"/>
      </w:pPr>
    </w:lvl>
    <w:lvl w:ilvl="6" w:tplc="8432051C">
      <w:start w:val="1"/>
      <w:numFmt w:val="decimal"/>
      <w:lvlText w:val="%7."/>
      <w:lvlJc w:val="left"/>
      <w:pPr>
        <w:ind w:left="5040" w:hanging="360"/>
      </w:pPr>
    </w:lvl>
    <w:lvl w:ilvl="7" w:tplc="623614E0">
      <w:start w:val="1"/>
      <w:numFmt w:val="lowerLetter"/>
      <w:lvlText w:val="%8."/>
      <w:lvlJc w:val="left"/>
      <w:pPr>
        <w:ind w:left="5760" w:hanging="360"/>
      </w:pPr>
    </w:lvl>
    <w:lvl w:ilvl="8" w:tplc="1592E5F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521CBA"/>
    <w:multiLevelType w:val="hybridMultilevel"/>
    <w:tmpl w:val="736447A0"/>
    <w:lvl w:ilvl="0" w:tplc="1D42F83C">
      <w:start w:val="1"/>
      <w:numFmt w:val="decimal"/>
      <w:lvlText w:val="%1."/>
      <w:lvlJc w:val="left"/>
      <w:pPr>
        <w:ind w:left="720" w:hanging="360"/>
      </w:pPr>
    </w:lvl>
    <w:lvl w:ilvl="1" w:tplc="C9729898">
      <w:start w:val="1"/>
      <w:numFmt w:val="lowerLetter"/>
      <w:lvlText w:val="%2."/>
      <w:lvlJc w:val="left"/>
      <w:pPr>
        <w:ind w:left="1440" w:hanging="360"/>
      </w:pPr>
    </w:lvl>
    <w:lvl w:ilvl="2" w:tplc="9E967392">
      <w:start w:val="2"/>
      <w:numFmt w:val="decimal"/>
      <w:lvlText w:val="%3."/>
      <w:lvlJc w:val="left"/>
      <w:pPr>
        <w:ind w:left="2160" w:hanging="180"/>
      </w:pPr>
    </w:lvl>
    <w:lvl w:ilvl="3" w:tplc="3168B90E">
      <w:start w:val="1"/>
      <w:numFmt w:val="decimal"/>
      <w:lvlText w:val="%4."/>
      <w:lvlJc w:val="left"/>
      <w:pPr>
        <w:ind w:left="2880" w:hanging="360"/>
      </w:pPr>
    </w:lvl>
    <w:lvl w:ilvl="4" w:tplc="FF620A90">
      <w:start w:val="1"/>
      <w:numFmt w:val="decimal"/>
      <w:lvlText w:val="%5."/>
      <w:lvlJc w:val="left"/>
      <w:pPr>
        <w:ind w:left="3600" w:hanging="360"/>
      </w:pPr>
    </w:lvl>
    <w:lvl w:ilvl="5" w:tplc="9A2ADA22">
      <w:start w:val="1"/>
      <w:numFmt w:val="lowerRoman"/>
      <w:lvlText w:val="%6."/>
      <w:lvlJc w:val="right"/>
      <w:pPr>
        <w:ind w:left="4320" w:hanging="180"/>
      </w:pPr>
    </w:lvl>
    <w:lvl w:ilvl="6" w:tplc="FCE6BD9A">
      <w:start w:val="1"/>
      <w:numFmt w:val="decimal"/>
      <w:lvlText w:val="%7."/>
      <w:lvlJc w:val="left"/>
      <w:pPr>
        <w:ind w:left="5040" w:hanging="360"/>
      </w:pPr>
    </w:lvl>
    <w:lvl w:ilvl="7" w:tplc="2DC68474">
      <w:start w:val="1"/>
      <w:numFmt w:val="lowerLetter"/>
      <w:lvlText w:val="%8."/>
      <w:lvlJc w:val="left"/>
      <w:pPr>
        <w:ind w:left="5760" w:hanging="360"/>
      </w:pPr>
    </w:lvl>
    <w:lvl w:ilvl="8" w:tplc="E4CADCC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3"/>
  </w:num>
  <w:num w:numId="10">
    <w:abstractNumId w:val="8"/>
  </w:num>
  <w:num w:numId="11">
    <w:abstractNumId w:val="6"/>
  </w:num>
  <w:num w:numId="12">
    <w:abstractNumId w:val="15"/>
  </w:num>
  <w:num w:numId="13">
    <w:abstractNumId w:val="14"/>
  </w:num>
  <w:num w:numId="14">
    <w:abstractNumId w:val="16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9"/>
  </w:num>
  <w:num w:numId="18">
    <w:abstractNumId w:val="1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15DA"/>
    <w:rsid w:val="00013CF7"/>
    <w:rsid w:val="00014640"/>
    <w:rsid w:val="000156A0"/>
    <w:rsid w:val="00027F8A"/>
    <w:rsid w:val="00034144"/>
    <w:rsid w:val="00041381"/>
    <w:rsid w:val="00053896"/>
    <w:rsid w:val="00054669"/>
    <w:rsid w:val="00054923"/>
    <w:rsid w:val="00067B47"/>
    <w:rsid w:val="000757F3"/>
    <w:rsid w:val="00075DF7"/>
    <w:rsid w:val="00084262"/>
    <w:rsid w:val="00095840"/>
    <w:rsid w:val="000962B6"/>
    <w:rsid w:val="000A0315"/>
    <w:rsid w:val="000A20D0"/>
    <w:rsid w:val="000A229C"/>
    <w:rsid w:val="000A2D82"/>
    <w:rsid w:val="000A754B"/>
    <w:rsid w:val="000B2EDD"/>
    <w:rsid w:val="000B6BC2"/>
    <w:rsid w:val="000D0F46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57016"/>
    <w:rsid w:val="0016135A"/>
    <w:rsid w:val="00161417"/>
    <w:rsid w:val="00181D35"/>
    <w:rsid w:val="00182C94"/>
    <w:rsid w:val="00193412"/>
    <w:rsid w:val="00195341"/>
    <w:rsid w:val="00195696"/>
    <w:rsid w:val="00195F9F"/>
    <w:rsid w:val="001A43C0"/>
    <w:rsid w:val="001B6B2D"/>
    <w:rsid w:val="001D58E2"/>
    <w:rsid w:val="001E0D88"/>
    <w:rsid w:val="001E5CC0"/>
    <w:rsid w:val="00204455"/>
    <w:rsid w:val="0020624E"/>
    <w:rsid w:val="0021066E"/>
    <w:rsid w:val="00216C3F"/>
    <w:rsid w:val="00221A54"/>
    <w:rsid w:val="00227361"/>
    <w:rsid w:val="00230D37"/>
    <w:rsid w:val="0023230F"/>
    <w:rsid w:val="00236A6A"/>
    <w:rsid w:val="002405C6"/>
    <w:rsid w:val="002420CD"/>
    <w:rsid w:val="00247E22"/>
    <w:rsid w:val="00250319"/>
    <w:rsid w:val="00252DBF"/>
    <w:rsid w:val="00255593"/>
    <w:rsid w:val="00262538"/>
    <w:rsid w:val="00292BFC"/>
    <w:rsid w:val="002A358C"/>
    <w:rsid w:val="002B2B29"/>
    <w:rsid w:val="002B579B"/>
    <w:rsid w:val="002B5912"/>
    <w:rsid w:val="002B6DD2"/>
    <w:rsid w:val="002C13D6"/>
    <w:rsid w:val="002C4A38"/>
    <w:rsid w:val="002D7FF3"/>
    <w:rsid w:val="002E286E"/>
    <w:rsid w:val="002F1260"/>
    <w:rsid w:val="002F46F4"/>
    <w:rsid w:val="003013A2"/>
    <w:rsid w:val="00311AA4"/>
    <w:rsid w:val="00312640"/>
    <w:rsid w:val="00330D51"/>
    <w:rsid w:val="003325BF"/>
    <w:rsid w:val="0033626A"/>
    <w:rsid w:val="00340D7B"/>
    <w:rsid w:val="00361AB9"/>
    <w:rsid w:val="003810E9"/>
    <w:rsid w:val="00390B75"/>
    <w:rsid w:val="003B0A30"/>
    <w:rsid w:val="003C2846"/>
    <w:rsid w:val="003C37E7"/>
    <w:rsid w:val="003C650C"/>
    <w:rsid w:val="003E7DDF"/>
    <w:rsid w:val="003F183E"/>
    <w:rsid w:val="003F3549"/>
    <w:rsid w:val="003F5F77"/>
    <w:rsid w:val="003F7209"/>
    <w:rsid w:val="00407B87"/>
    <w:rsid w:val="00434D81"/>
    <w:rsid w:val="00445A01"/>
    <w:rsid w:val="00474FDF"/>
    <w:rsid w:val="00476124"/>
    <w:rsid w:val="00477042"/>
    <w:rsid w:val="00480AC6"/>
    <w:rsid w:val="00487489"/>
    <w:rsid w:val="00487941"/>
    <w:rsid w:val="004A69E4"/>
    <w:rsid w:val="004A7DEB"/>
    <w:rsid w:val="004A7FFC"/>
    <w:rsid w:val="004B2951"/>
    <w:rsid w:val="004C1039"/>
    <w:rsid w:val="004C4B53"/>
    <w:rsid w:val="004D36CA"/>
    <w:rsid w:val="004D7607"/>
    <w:rsid w:val="005030BB"/>
    <w:rsid w:val="0050644A"/>
    <w:rsid w:val="00544D7F"/>
    <w:rsid w:val="005454F1"/>
    <w:rsid w:val="005475EE"/>
    <w:rsid w:val="00556547"/>
    <w:rsid w:val="00562C35"/>
    <w:rsid w:val="00562E32"/>
    <w:rsid w:val="0056451E"/>
    <w:rsid w:val="005732CA"/>
    <w:rsid w:val="005803E3"/>
    <w:rsid w:val="005849D9"/>
    <w:rsid w:val="00590B78"/>
    <w:rsid w:val="00592BDA"/>
    <w:rsid w:val="005940CD"/>
    <w:rsid w:val="00594550"/>
    <w:rsid w:val="005A6130"/>
    <w:rsid w:val="005B128C"/>
    <w:rsid w:val="005B43E2"/>
    <w:rsid w:val="005C16CA"/>
    <w:rsid w:val="005C5D72"/>
    <w:rsid w:val="005C6F14"/>
    <w:rsid w:val="005E2954"/>
    <w:rsid w:val="005F0E6D"/>
    <w:rsid w:val="005F42B9"/>
    <w:rsid w:val="00603641"/>
    <w:rsid w:val="00603C29"/>
    <w:rsid w:val="0062053A"/>
    <w:rsid w:val="00621B56"/>
    <w:rsid w:val="00663BA2"/>
    <w:rsid w:val="006858A7"/>
    <w:rsid w:val="00686E95"/>
    <w:rsid w:val="006B0D90"/>
    <w:rsid w:val="006C64BB"/>
    <w:rsid w:val="006C7EC8"/>
    <w:rsid w:val="006D0380"/>
    <w:rsid w:val="006D53FB"/>
    <w:rsid w:val="006D5EA5"/>
    <w:rsid w:val="006E7055"/>
    <w:rsid w:val="006F01A6"/>
    <w:rsid w:val="006F3310"/>
    <w:rsid w:val="006F3383"/>
    <w:rsid w:val="0071269E"/>
    <w:rsid w:val="0071360A"/>
    <w:rsid w:val="00713A17"/>
    <w:rsid w:val="007206D5"/>
    <w:rsid w:val="00722987"/>
    <w:rsid w:val="00727EEA"/>
    <w:rsid w:val="007333C4"/>
    <w:rsid w:val="007358EE"/>
    <w:rsid w:val="007513C4"/>
    <w:rsid w:val="00765B5D"/>
    <w:rsid w:val="00770CA7"/>
    <w:rsid w:val="00774BC4"/>
    <w:rsid w:val="00794A39"/>
    <w:rsid w:val="00796A3A"/>
    <w:rsid w:val="00796B8A"/>
    <w:rsid w:val="007B30F9"/>
    <w:rsid w:val="007C6787"/>
    <w:rsid w:val="007C72CA"/>
    <w:rsid w:val="007D1760"/>
    <w:rsid w:val="007D46F8"/>
    <w:rsid w:val="007D4800"/>
    <w:rsid w:val="007D5C79"/>
    <w:rsid w:val="007F0A80"/>
    <w:rsid w:val="007F5718"/>
    <w:rsid w:val="008011DB"/>
    <w:rsid w:val="008112FE"/>
    <w:rsid w:val="00813723"/>
    <w:rsid w:val="00841C54"/>
    <w:rsid w:val="00854600"/>
    <w:rsid w:val="0085533D"/>
    <w:rsid w:val="00856A05"/>
    <w:rsid w:val="008730C1"/>
    <w:rsid w:val="00874AAA"/>
    <w:rsid w:val="00875B1E"/>
    <w:rsid w:val="00875BE6"/>
    <w:rsid w:val="00884B35"/>
    <w:rsid w:val="00890404"/>
    <w:rsid w:val="008A0AE7"/>
    <w:rsid w:val="008B3399"/>
    <w:rsid w:val="008C3907"/>
    <w:rsid w:val="008C4D57"/>
    <w:rsid w:val="008E35E2"/>
    <w:rsid w:val="008F1AD2"/>
    <w:rsid w:val="008F5F86"/>
    <w:rsid w:val="00915194"/>
    <w:rsid w:val="00915CF0"/>
    <w:rsid w:val="00937508"/>
    <w:rsid w:val="009639EB"/>
    <w:rsid w:val="00965E7F"/>
    <w:rsid w:val="0096719C"/>
    <w:rsid w:val="00977663"/>
    <w:rsid w:val="00986AE0"/>
    <w:rsid w:val="00990D32"/>
    <w:rsid w:val="009A33BF"/>
    <w:rsid w:val="009A3831"/>
    <w:rsid w:val="009B74F0"/>
    <w:rsid w:val="009D49C5"/>
    <w:rsid w:val="009E23F5"/>
    <w:rsid w:val="009E431C"/>
    <w:rsid w:val="009F0BDD"/>
    <w:rsid w:val="00A12397"/>
    <w:rsid w:val="00A12B4B"/>
    <w:rsid w:val="00A1366A"/>
    <w:rsid w:val="00A24981"/>
    <w:rsid w:val="00A26D73"/>
    <w:rsid w:val="00A309E9"/>
    <w:rsid w:val="00A405D5"/>
    <w:rsid w:val="00A43C49"/>
    <w:rsid w:val="00A43CFE"/>
    <w:rsid w:val="00A51B0C"/>
    <w:rsid w:val="00A64D39"/>
    <w:rsid w:val="00A677CF"/>
    <w:rsid w:val="00A73274"/>
    <w:rsid w:val="00A81BEC"/>
    <w:rsid w:val="00AB33CE"/>
    <w:rsid w:val="00AB78D3"/>
    <w:rsid w:val="00AC0C11"/>
    <w:rsid w:val="00AC4224"/>
    <w:rsid w:val="00AD643A"/>
    <w:rsid w:val="00AE4322"/>
    <w:rsid w:val="00B03744"/>
    <w:rsid w:val="00B06098"/>
    <w:rsid w:val="00B1282C"/>
    <w:rsid w:val="00B3200B"/>
    <w:rsid w:val="00B3552F"/>
    <w:rsid w:val="00B43849"/>
    <w:rsid w:val="00B4771F"/>
    <w:rsid w:val="00B51FEB"/>
    <w:rsid w:val="00B53E01"/>
    <w:rsid w:val="00B721DE"/>
    <w:rsid w:val="00B75CE8"/>
    <w:rsid w:val="00B83E88"/>
    <w:rsid w:val="00B8651E"/>
    <w:rsid w:val="00B972A9"/>
    <w:rsid w:val="00B975A9"/>
    <w:rsid w:val="00BA26EE"/>
    <w:rsid w:val="00BD003C"/>
    <w:rsid w:val="00BD0DA6"/>
    <w:rsid w:val="00BE27A3"/>
    <w:rsid w:val="00BF01BE"/>
    <w:rsid w:val="00BF38AF"/>
    <w:rsid w:val="00C055FB"/>
    <w:rsid w:val="00C13E2A"/>
    <w:rsid w:val="00C1459D"/>
    <w:rsid w:val="00C16DC6"/>
    <w:rsid w:val="00C234FF"/>
    <w:rsid w:val="00C24AE7"/>
    <w:rsid w:val="00C35AC8"/>
    <w:rsid w:val="00C40469"/>
    <w:rsid w:val="00C44F4D"/>
    <w:rsid w:val="00C45CB2"/>
    <w:rsid w:val="00C54939"/>
    <w:rsid w:val="00C70259"/>
    <w:rsid w:val="00C77FAB"/>
    <w:rsid w:val="00C84573"/>
    <w:rsid w:val="00C86750"/>
    <w:rsid w:val="00C87AD1"/>
    <w:rsid w:val="00CA5C4D"/>
    <w:rsid w:val="00CB759A"/>
    <w:rsid w:val="00CC204D"/>
    <w:rsid w:val="00CD18D1"/>
    <w:rsid w:val="00CE0349"/>
    <w:rsid w:val="00D10320"/>
    <w:rsid w:val="00D225E4"/>
    <w:rsid w:val="00D332B9"/>
    <w:rsid w:val="00D376AB"/>
    <w:rsid w:val="00D552A5"/>
    <w:rsid w:val="00D553AD"/>
    <w:rsid w:val="00D76C38"/>
    <w:rsid w:val="00D81453"/>
    <w:rsid w:val="00D90D35"/>
    <w:rsid w:val="00DA2E73"/>
    <w:rsid w:val="00DA525E"/>
    <w:rsid w:val="00DB58D8"/>
    <w:rsid w:val="00DB7C62"/>
    <w:rsid w:val="00DC16A5"/>
    <w:rsid w:val="00DC5082"/>
    <w:rsid w:val="00DD1FB5"/>
    <w:rsid w:val="00DE2EDC"/>
    <w:rsid w:val="00E022A7"/>
    <w:rsid w:val="00E051BD"/>
    <w:rsid w:val="00E24D1B"/>
    <w:rsid w:val="00E265F3"/>
    <w:rsid w:val="00E40C64"/>
    <w:rsid w:val="00E4235B"/>
    <w:rsid w:val="00E52DD3"/>
    <w:rsid w:val="00E5380C"/>
    <w:rsid w:val="00E61533"/>
    <w:rsid w:val="00E646A1"/>
    <w:rsid w:val="00E76872"/>
    <w:rsid w:val="00E931E1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31AD"/>
    <w:rsid w:val="00F60A81"/>
    <w:rsid w:val="00F62928"/>
    <w:rsid w:val="00F64B62"/>
    <w:rsid w:val="00F8181E"/>
    <w:rsid w:val="00F84BEE"/>
    <w:rsid w:val="00FA1348"/>
    <w:rsid w:val="00FB2632"/>
    <w:rsid w:val="00FC3901"/>
    <w:rsid w:val="00FF6BBD"/>
    <w:rsid w:val="00FF756A"/>
    <w:rsid w:val="00FF75C2"/>
    <w:rsid w:val="0B533206"/>
    <w:rsid w:val="0F5C39B9"/>
    <w:rsid w:val="0F673E64"/>
    <w:rsid w:val="13312425"/>
    <w:rsid w:val="14B29D39"/>
    <w:rsid w:val="17CEF94C"/>
    <w:rsid w:val="1866E279"/>
    <w:rsid w:val="1EDFEC0D"/>
    <w:rsid w:val="1FE8E201"/>
    <w:rsid w:val="213E487A"/>
    <w:rsid w:val="219A662B"/>
    <w:rsid w:val="21CB2DBD"/>
    <w:rsid w:val="23682194"/>
    <w:rsid w:val="23CC2FC5"/>
    <w:rsid w:val="260F8E8E"/>
    <w:rsid w:val="27BC67F0"/>
    <w:rsid w:val="2D55A242"/>
    <w:rsid w:val="30F84631"/>
    <w:rsid w:val="32CB0168"/>
    <w:rsid w:val="330B584A"/>
    <w:rsid w:val="3658420D"/>
    <w:rsid w:val="41DA9B12"/>
    <w:rsid w:val="42452AA4"/>
    <w:rsid w:val="442B6044"/>
    <w:rsid w:val="45F02C51"/>
    <w:rsid w:val="49E2D71C"/>
    <w:rsid w:val="4C00C8A5"/>
    <w:rsid w:val="4C20D83C"/>
    <w:rsid w:val="505593EF"/>
    <w:rsid w:val="54B69539"/>
    <w:rsid w:val="57CC50BE"/>
    <w:rsid w:val="602D5F75"/>
    <w:rsid w:val="62D4DBCC"/>
    <w:rsid w:val="66F0AACE"/>
    <w:rsid w:val="6BD15D97"/>
    <w:rsid w:val="715C4631"/>
    <w:rsid w:val="7411F9B6"/>
    <w:rsid w:val="741874D0"/>
    <w:rsid w:val="754C363C"/>
    <w:rsid w:val="775F3D54"/>
    <w:rsid w:val="7C1D0B9B"/>
    <w:rsid w:val="7CB2A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338420A0"/>
  <w15:chartTrackingRefBased/>
  <w15:docId w15:val="{75E29490-E19A-498A-986D-D59700E06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3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3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3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3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3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3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3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7D48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CB68D5C992045A7BF0DFC8000874E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868F1B-AB96-4A3D-A8AB-2B5F7EC31B1D}"/>
      </w:docPartPr>
      <w:docPartBody>
        <w:p w:rsidR="00FD4D60" w:rsidRDefault="0071269E" w:rsidP="0071269E">
          <w:pPr>
            <w:pStyle w:val="6CB68D5C992045A7BF0DFC8000874EC5"/>
          </w:pPr>
          <w:r w:rsidRPr="002E5934">
            <w:rPr>
              <w:rStyle w:val="Tekstzastpczy"/>
            </w:rPr>
            <w:t>Wybierz element.</w:t>
          </w:r>
        </w:p>
      </w:docPartBody>
    </w:docPart>
    <w:docPart>
      <w:docPartPr>
        <w:name w:val="DefaultPlaceholder_-18540134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DF5435-AB62-44A3-B68C-FA2493BC272B}"/>
      </w:docPartPr>
      <w:docPartBody>
        <w:p w:rsidR="00FD4D60" w:rsidRDefault="0071269E"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7A59AD85A9E14F3EBAE4811440B16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5345A-B47B-49DC-8814-BC2FE0357C27}"/>
      </w:docPartPr>
      <w:docPartBody>
        <w:p w:rsidR="00FD4D60" w:rsidRDefault="0071269E" w:rsidP="0071269E">
          <w:pPr>
            <w:pStyle w:val="7A59AD85A9E14F3EBAE4811440B16386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5AB706FC8717491FB449D3529B38AA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545E8BC-DF26-4EF1-8DA3-C87432876974}"/>
      </w:docPartPr>
      <w:docPartBody>
        <w:p w:rsidR="00FD4D60" w:rsidRDefault="0071269E" w:rsidP="0071269E">
          <w:pPr>
            <w:pStyle w:val="5AB706FC8717491FB449D3529B38AA2F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284B2A0032294EDDABC84DD981216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44D257-233E-4811-86FB-D1C1E722A77F}"/>
      </w:docPartPr>
      <w:docPartBody>
        <w:p w:rsidR="00FD4D60" w:rsidRDefault="0071269E" w:rsidP="0071269E">
          <w:pPr>
            <w:pStyle w:val="284B2A0032294EDDABC84DD981216535"/>
          </w:pPr>
          <w:r w:rsidRPr="00DE7296">
            <w:rPr>
              <w:rStyle w:val="Tekstzastpczy"/>
            </w:rPr>
            <w:t>Wybierz element.</w:t>
          </w:r>
        </w:p>
      </w:docPartBody>
    </w:docPart>
    <w:docPart>
      <w:docPartPr>
        <w:name w:val="B715B8C155DB4FE89919937CDB7131A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72ADCA-84B2-47F7-85D0-0C086217CF4B}"/>
      </w:docPartPr>
      <w:docPartBody>
        <w:p w:rsidR="00FD4D60" w:rsidRDefault="0071269E" w:rsidP="0071269E">
          <w:pPr>
            <w:pStyle w:val="B715B8C155DB4FE89919937CDB7131A9"/>
          </w:pPr>
          <w:r w:rsidRPr="00DE7296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CEE"/>
    <w:rsid w:val="001925EB"/>
    <w:rsid w:val="00314ABB"/>
    <w:rsid w:val="0071269E"/>
    <w:rsid w:val="00824070"/>
    <w:rsid w:val="00A82CEE"/>
    <w:rsid w:val="00AF177D"/>
    <w:rsid w:val="00B40875"/>
    <w:rsid w:val="00B925A8"/>
    <w:rsid w:val="00BD5CF7"/>
    <w:rsid w:val="00E86D80"/>
    <w:rsid w:val="00EB5AAC"/>
    <w:rsid w:val="00FD2BE9"/>
    <w:rsid w:val="00FD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1269E"/>
    <w:rPr>
      <w:color w:val="808080"/>
    </w:rPr>
  </w:style>
  <w:style w:type="paragraph" w:customStyle="1" w:styleId="30F2FE47B11944BB95016436E9C65144">
    <w:name w:val="30F2FE47B11944BB95016436E9C65144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">
    <w:name w:val="748CADAB9E9B48F59D10DB47F0BE5567"/>
    <w:rsid w:val="00A82CEE"/>
  </w:style>
  <w:style w:type="paragraph" w:customStyle="1" w:styleId="30F2FE47B11944BB95016436E9C651441">
    <w:name w:val="30F2FE47B11944BB95016436E9C65144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748CADAB9E9B48F59D10DB47F0BE55671">
    <w:name w:val="748CADAB9E9B48F59D10DB47F0BE55671"/>
    <w:rsid w:val="00A82C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97CD45FE634D403DB635A68BD1C14C96">
    <w:name w:val="97CD45FE634D403DB635A68BD1C14C96"/>
    <w:rsid w:val="0071269E"/>
  </w:style>
  <w:style w:type="paragraph" w:customStyle="1" w:styleId="6CB68D5C992045A7BF0DFC8000874EC5">
    <w:name w:val="6CB68D5C992045A7BF0DFC8000874EC5"/>
    <w:rsid w:val="0071269E"/>
  </w:style>
  <w:style w:type="paragraph" w:customStyle="1" w:styleId="C10C98BC3BE64777AF8011B27E71FF1B">
    <w:name w:val="C10C98BC3BE64777AF8011B27E71FF1B"/>
    <w:rsid w:val="0071269E"/>
  </w:style>
  <w:style w:type="paragraph" w:customStyle="1" w:styleId="E43D76B6DA044CD482475A363C12D9B6">
    <w:name w:val="E43D76B6DA044CD482475A363C12D9B6"/>
    <w:rsid w:val="0071269E"/>
  </w:style>
  <w:style w:type="paragraph" w:customStyle="1" w:styleId="DCB57CE371884295B3A796C8DD8EB2F3">
    <w:name w:val="DCB57CE371884295B3A796C8DD8EB2F3"/>
    <w:rsid w:val="0071269E"/>
  </w:style>
  <w:style w:type="paragraph" w:customStyle="1" w:styleId="7A59AD85A9E14F3EBAE4811440B16386">
    <w:name w:val="7A59AD85A9E14F3EBAE4811440B16386"/>
    <w:rsid w:val="0071269E"/>
  </w:style>
  <w:style w:type="paragraph" w:customStyle="1" w:styleId="5AB706FC8717491FB449D3529B38AA2F">
    <w:name w:val="5AB706FC8717491FB449D3529B38AA2F"/>
    <w:rsid w:val="0071269E"/>
  </w:style>
  <w:style w:type="paragraph" w:customStyle="1" w:styleId="284B2A0032294EDDABC84DD981216535">
    <w:name w:val="284B2A0032294EDDABC84DD981216535"/>
    <w:rsid w:val="0071269E"/>
  </w:style>
  <w:style w:type="paragraph" w:customStyle="1" w:styleId="B715B8C155DB4FE89919937CDB7131A9">
    <w:name w:val="B715B8C155DB4FE89919937CDB7131A9"/>
    <w:rsid w:val="0071269E"/>
  </w:style>
  <w:style w:type="paragraph" w:customStyle="1" w:styleId="63E2828D073E4412858C8395F22E7347">
    <w:name w:val="63E2828D073E4412858C8395F22E7347"/>
    <w:rsid w:val="0071269E"/>
  </w:style>
  <w:style w:type="paragraph" w:customStyle="1" w:styleId="9390A09562EE49AEAC101FBF76EA0985">
    <w:name w:val="9390A09562EE49AEAC101FBF76EA0985"/>
    <w:rsid w:val="0071269E"/>
  </w:style>
  <w:style w:type="paragraph" w:customStyle="1" w:styleId="F72A9502AFD3443ABDF43092741B6284">
    <w:name w:val="F72A9502AFD3443ABDF43092741B6284"/>
    <w:rsid w:val="0071269E"/>
  </w:style>
  <w:style w:type="paragraph" w:customStyle="1" w:styleId="2A97AAB4E4A441F8BF7A70316DA13813">
    <w:name w:val="2A97AAB4E4A441F8BF7A70316DA13813"/>
    <w:rsid w:val="0071269E"/>
  </w:style>
  <w:style w:type="paragraph" w:customStyle="1" w:styleId="C8ABC546FBD54A618B5E7501EABCA474">
    <w:name w:val="C8ABC546FBD54A618B5E7501EABCA474"/>
    <w:rsid w:val="007126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BFEDA4BBBD974CA2580C12C336E89A" ma:contentTypeVersion="10" ma:contentTypeDescription="Create a new document." ma:contentTypeScope="" ma:versionID="9dcbfe3fa87856b058195ea7576369c8">
  <xsd:schema xmlns:xsd="http://www.w3.org/2001/XMLSchema" xmlns:xs="http://www.w3.org/2001/XMLSchema" xmlns:p="http://schemas.microsoft.com/office/2006/metadata/properties" xmlns:ns2="133eaf75-6719-4389-9120-0c4ec9780776" xmlns:ns3="e47cc9cf-e2a4-47f9-996a-9adc16e17550" targetNamespace="http://schemas.microsoft.com/office/2006/metadata/properties" ma:root="true" ma:fieldsID="9f37593d9e6ecbf4ac97419d21fa28ee" ns2:_="" ns3:_="">
    <xsd:import namespace="133eaf75-6719-4389-9120-0c4ec9780776"/>
    <xsd:import namespace="e47cc9cf-e2a4-47f9-996a-9adc16e175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eaf75-6719-4389-9120-0c4ec97807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c9cf-e2a4-47f9-996a-9adc16e1755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03089C7-20AA-408B-8AF6-9D20647DF196}">
  <ds:schemaRefs>
    <ds:schemaRef ds:uri="e47cc9cf-e2a4-47f9-996a-9adc16e17550"/>
    <ds:schemaRef ds:uri="133eaf75-6719-4389-9120-0c4ec9780776"/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CB300F9-7F17-4169-8C79-B6EDA5DE8D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D7857-3FD8-4E02-825D-9E6BF31C8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3eaf75-6719-4389-9120-0c4ec9780776"/>
    <ds:schemaRef ds:uri="e47cc9cf-e2a4-47f9-996a-9adc16e175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701D67-AB3B-45E0-A98E-83306781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1163</Words>
  <Characters>6980</Characters>
  <Application>Microsoft Office Word</Application>
  <DocSecurity>0</DocSecurity>
  <Lines>58</Lines>
  <Paragraphs>16</Paragraphs>
  <ScaleCrop>false</ScaleCrop>
  <Company>GB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magdalena.mlek@pwr.edu.pl</cp:lastModifiedBy>
  <cp:revision>42</cp:revision>
  <cp:lastPrinted>2019-01-14T10:42:00Z</cp:lastPrinted>
  <dcterms:created xsi:type="dcterms:W3CDTF">2021-01-06T11:52:00Z</dcterms:created>
  <dcterms:modified xsi:type="dcterms:W3CDTF">2021-02-10T17:27:00Z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0x010100DEBFEDA4BBBD974CA2580C12C336E89A</vt:lpwstr>
  </property>
</Properties>
</file>